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25ABE" w14:textId="77777777" w:rsidR="00C67B60" w:rsidRPr="00680A8E" w:rsidRDefault="00C67B60">
      <w:pPr>
        <w:widowControl w:val="0"/>
        <w:jc w:val="both"/>
        <w:rPr>
          <w:sz w:val="24"/>
          <w:szCs w:val="24"/>
        </w:rPr>
      </w:pPr>
    </w:p>
    <w:p w14:paraId="66F25ABF" w14:textId="77777777" w:rsidR="00C67B60" w:rsidRDefault="00C67B60">
      <w:pPr>
        <w:widowControl w:val="0"/>
        <w:jc w:val="both"/>
        <w:rPr>
          <w:sz w:val="24"/>
          <w:szCs w:val="24"/>
        </w:rPr>
      </w:pPr>
    </w:p>
    <w:p w14:paraId="66F25AC0" w14:textId="77777777" w:rsidR="00680A8E" w:rsidRDefault="00680A8E">
      <w:pPr>
        <w:widowControl w:val="0"/>
        <w:jc w:val="both"/>
        <w:rPr>
          <w:sz w:val="24"/>
          <w:szCs w:val="24"/>
        </w:rPr>
      </w:pPr>
    </w:p>
    <w:p w14:paraId="66F25AC1" w14:textId="77777777" w:rsidR="00680A8E" w:rsidRPr="009E0B36" w:rsidRDefault="00680A8E">
      <w:pPr>
        <w:widowControl w:val="0"/>
        <w:jc w:val="both"/>
        <w:rPr>
          <w:rFonts w:ascii="Arial" w:hAnsi="Arial" w:cs="Arial"/>
          <w:sz w:val="24"/>
          <w:szCs w:val="24"/>
        </w:rPr>
      </w:pPr>
    </w:p>
    <w:p w14:paraId="66F25AC2" w14:textId="77777777" w:rsidR="00680A8E" w:rsidRPr="009E0B36" w:rsidRDefault="00680A8E" w:rsidP="00680A8E">
      <w:pPr>
        <w:pStyle w:val="Ttulo1"/>
        <w:tabs>
          <w:tab w:val="left" w:pos="567"/>
        </w:tabs>
        <w:rPr>
          <w:rFonts w:cs="Arial"/>
          <w:i/>
          <w:sz w:val="40"/>
        </w:rPr>
      </w:pPr>
      <w:r w:rsidRPr="009E0B36">
        <w:rPr>
          <w:rFonts w:cs="Arial"/>
          <w:i/>
          <w:sz w:val="40"/>
        </w:rPr>
        <w:t>PROYECTO CONTRA INCENDIO</w:t>
      </w:r>
    </w:p>
    <w:p w14:paraId="66F25AC3" w14:textId="77777777" w:rsidR="00680A8E" w:rsidRPr="009E0B36" w:rsidRDefault="00680A8E" w:rsidP="00680A8E">
      <w:pPr>
        <w:jc w:val="center"/>
        <w:rPr>
          <w:rFonts w:ascii="Arial" w:hAnsi="Arial" w:cs="Arial"/>
          <w:b/>
          <w:sz w:val="40"/>
        </w:rPr>
      </w:pPr>
      <w:r w:rsidRPr="009E0B36">
        <w:rPr>
          <w:rFonts w:ascii="Arial" w:hAnsi="Arial" w:cs="Arial"/>
          <w:b/>
          <w:sz w:val="40"/>
        </w:rPr>
        <w:t>PLANTA TEQUILA</w:t>
      </w:r>
    </w:p>
    <w:p w14:paraId="66F25AC4" w14:textId="77777777" w:rsidR="00680A8E" w:rsidRPr="009E0B36" w:rsidRDefault="00680A8E" w:rsidP="00680A8E">
      <w:pPr>
        <w:tabs>
          <w:tab w:val="left" w:pos="567"/>
        </w:tabs>
        <w:jc w:val="both"/>
        <w:rPr>
          <w:rFonts w:ascii="Arial" w:hAnsi="Arial" w:cs="Arial"/>
          <w:sz w:val="40"/>
        </w:rPr>
      </w:pPr>
    </w:p>
    <w:p w14:paraId="66F25AC5" w14:textId="77777777" w:rsidR="006944DB" w:rsidRPr="009E0B36" w:rsidRDefault="00680A8E" w:rsidP="00680A8E">
      <w:pPr>
        <w:tabs>
          <w:tab w:val="left" w:pos="567"/>
          <w:tab w:val="left" w:pos="2085"/>
        </w:tabs>
        <w:jc w:val="center"/>
        <w:rPr>
          <w:rFonts w:ascii="Arial" w:hAnsi="Arial" w:cs="Arial"/>
          <w:sz w:val="28"/>
        </w:rPr>
      </w:pPr>
      <w:r w:rsidRPr="009E0B36">
        <w:rPr>
          <w:rFonts w:ascii="Arial" w:hAnsi="Arial" w:cs="Arial"/>
          <w:sz w:val="28"/>
        </w:rPr>
        <w:t>Proyecto Contra Incendio con cumplimiento con los requisitos</w:t>
      </w:r>
    </w:p>
    <w:p w14:paraId="66F25AC6" w14:textId="77777777" w:rsidR="006944DB" w:rsidRPr="009E0B36" w:rsidRDefault="00680A8E" w:rsidP="00680A8E">
      <w:pPr>
        <w:tabs>
          <w:tab w:val="left" w:pos="567"/>
          <w:tab w:val="left" w:pos="2085"/>
        </w:tabs>
        <w:jc w:val="center"/>
        <w:rPr>
          <w:rFonts w:ascii="Arial" w:hAnsi="Arial" w:cs="Arial"/>
          <w:sz w:val="28"/>
        </w:rPr>
      </w:pPr>
      <w:r w:rsidRPr="009E0B36">
        <w:rPr>
          <w:rFonts w:ascii="Arial" w:hAnsi="Arial" w:cs="Arial"/>
          <w:sz w:val="28"/>
        </w:rPr>
        <w:t xml:space="preserve"> de la Norma Oficial Mexicana</w:t>
      </w:r>
    </w:p>
    <w:p w14:paraId="66F25AC7" w14:textId="77777777" w:rsidR="006944DB" w:rsidRPr="009E0B36" w:rsidRDefault="00680A8E" w:rsidP="00680A8E">
      <w:pPr>
        <w:tabs>
          <w:tab w:val="left" w:pos="567"/>
          <w:tab w:val="left" w:pos="2085"/>
        </w:tabs>
        <w:jc w:val="center"/>
        <w:rPr>
          <w:rFonts w:ascii="Arial" w:hAnsi="Arial" w:cs="Arial"/>
          <w:sz w:val="28"/>
        </w:rPr>
      </w:pPr>
      <w:r w:rsidRPr="009E0B36">
        <w:rPr>
          <w:rFonts w:ascii="Arial" w:hAnsi="Arial" w:cs="Arial"/>
          <w:sz w:val="28"/>
        </w:rPr>
        <w:t xml:space="preserve"> NOM-001-SESH-2014, Plantas de distribución de Gas L.P. Diseño,</w:t>
      </w:r>
      <w:r w:rsidR="001F7DC0" w:rsidRPr="009E0B36">
        <w:rPr>
          <w:rFonts w:ascii="Arial" w:hAnsi="Arial" w:cs="Arial"/>
          <w:sz w:val="28"/>
        </w:rPr>
        <w:t xml:space="preserve"> construcción y condiciones seguras en su operación.</w:t>
      </w:r>
    </w:p>
    <w:p w14:paraId="66F25AC8" w14:textId="77777777" w:rsidR="006944DB" w:rsidRPr="006944DB" w:rsidRDefault="006944DB" w:rsidP="00680A8E">
      <w:pPr>
        <w:tabs>
          <w:tab w:val="left" w:pos="567"/>
          <w:tab w:val="left" w:pos="2085"/>
        </w:tabs>
        <w:jc w:val="center"/>
        <w:rPr>
          <w:sz w:val="22"/>
        </w:rPr>
      </w:pPr>
    </w:p>
    <w:p w14:paraId="66F25AC9" w14:textId="77777777" w:rsidR="00680A8E" w:rsidRPr="006944DB" w:rsidRDefault="00680A8E" w:rsidP="00680A8E">
      <w:pPr>
        <w:tabs>
          <w:tab w:val="left" w:pos="567"/>
          <w:tab w:val="left" w:pos="2085"/>
        </w:tabs>
        <w:jc w:val="center"/>
        <w:rPr>
          <w:sz w:val="22"/>
        </w:rPr>
      </w:pPr>
    </w:p>
    <w:p w14:paraId="66F25ACA" w14:textId="77777777" w:rsidR="006944DB" w:rsidRPr="006944DB" w:rsidRDefault="006944DB" w:rsidP="00680A8E">
      <w:pPr>
        <w:tabs>
          <w:tab w:val="left" w:pos="567"/>
          <w:tab w:val="left" w:pos="2085"/>
        </w:tabs>
        <w:jc w:val="center"/>
        <w:rPr>
          <w:sz w:val="22"/>
        </w:rPr>
      </w:pPr>
    </w:p>
    <w:p w14:paraId="66F25ACB" w14:textId="77777777" w:rsidR="00680A8E" w:rsidRPr="006944DB" w:rsidRDefault="00680A8E" w:rsidP="00680A8E">
      <w:pPr>
        <w:tabs>
          <w:tab w:val="left" w:pos="567"/>
          <w:tab w:val="left" w:pos="2085"/>
        </w:tabs>
        <w:jc w:val="center"/>
        <w:rPr>
          <w:sz w:val="22"/>
        </w:rPr>
      </w:pPr>
    </w:p>
    <w:p w14:paraId="66F25ACC" w14:textId="77777777" w:rsidR="00680A8E" w:rsidRPr="006944DB" w:rsidRDefault="00680A8E" w:rsidP="00680A8E">
      <w:pPr>
        <w:tabs>
          <w:tab w:val="left" w:pos="567"/>
          <w:tab w:val="left" w:pos="2085"/>
        </w:tabs>
        <w:jc w:val="center"/>
        <w:rPr>
          <w:sz w:val="22"/>
        </w:rPr>
      </w:pPr>
    </w:p>
    <w:p w14:paraId="66F25ACD" w14:textId="77777777" w:rsidR="00680A8E" w:rsidRPr="006944DB" w:rsidRDefault="00680A8E" w:rsidP="00680A8E">
      <w:pPr>
        <w:tabs>
          <w:tab w:val="left" w:pos="567"/>
          <w:tab w:val="left" w:pos="2085"/>
        </w:tabs>
        <w:jc w:val="center"/>
        <w:rPr>
          <w:sz w:val="22"/>
        </w:rPr>
      </w:pPr>
    </w:p>
    <w:p w14:paraId="66F25ACE" w14:textId="77777777" w:rsidR="006944DB" w:rsidRPr="006944DB" w:rsidRDefault="006944DB" w:rsidP="00680A8E">
      <w:pPr>
        <w:tabs>
          <w:tab w:val="left" w:pos="567"/>
          <w:tab w:val="left" w:pos="2085"/>
        </w:tabs>
        <w:jc w:val="center"/>
        <w:rPr>
          <w:sz w:val="22"/>
        </w:rPr>
      </w:pPr>
    </w:p>
    <w:p w14:paraId="66F25ACF" w14:textId="77777777" w:rsidR="00680A8E" w:rsidRPr="009E0B36" w:rsidRDefault="00680A8E" w:rsidP="00680A8E">
      <w:pPr>
        <w:tabs>
          <w:tab w:val="left" w:pos="567"/>
          <w:tab w:val="left" w:pos="2085"/>
        </w:tabs>
        <w:jc w:val="center"/>
        <w:rPr>
          <w:rFonts w:ascii="Arial" w:hAnsi="Arial" w:cs="Arial"/>
          <w:sz w:val="22"/>
        </w:rPr>
      </w:pPr>
    </w:p>
    <w:p w14:paraId="66F25AD0" w14:textId="77777777" w:rsidR="00680A8E" w:rsidRPr="009E0B36" w:rsidRDefault="00680A8E" w:rsidP="00680A8E">
      <w:pPr>
        <w:tabs>
          <w:tab w:val="left" w:pos="567"/>
          <w:tab w:val="left" w:pos="2085"/>
        </w:tabs>
        <w:jc w:val="center"/>
        <w:rPr>
          <w:rFonts w:ascii="Arial" w:hAnsi="Arial" w:cs="Arial"/>
          <w:sz w:val="22"/>
        </w:rPr>
      </w:pPr>
      <w:r w:rsidRPr="009E0B36">
        <w:rPr>
          <w:rFonts w:ascii="Arial" w:hAnsi="Arial" w:cs="Arial"/>
          <w:sz w:val="22"/>
        </w:rPr>
        <w:t>PROPIEDAD DE:</w:t>
      </w:r>
    </w:p>
    <w:p w14:paraId="66F25AD1" w14:textId="77777777" w:rsidR="00680A8E" w:rsidRPr="009E0B36" w:rsidRDefault="00680A8E" w:rsidP="00680A8E">
      <w:pPr>
        <w:tabs>
          <w:tab w:val="left" w:pos="567"/>
          <w:tab w:val="left" w:pos="2085"/>
        </w:tabs>
        <w:jc w:val="center"/>
        <w:rPr>
          <w:rFonts w:ascii="Arial" w:hAnsi="Arial" w:cs="Arial"/>
          <w:b/>
          <w:sz w:val="40"/>
        </w:rPr>
      </w:pPr>
      <w:r w:rsidRPr="009E0B36">
        <w:rPr>
          <w:rFonts w:ascii="Arial" w:hAnsi="Arial" w:cs="Arial"/>
          <w:b/>
          <w:sz w:val="40"/>
        </w:rPr>
        <w:t xml:space="preserve">GAS LICUADO, S.A. DE C.V. </w:t>
      </w:r>
    </w:p>
    <w:p w14:paraId="66F25AD2" w14:textId="77777777" w:rsidR="00680A8E" w:rsidRPr="009E0B36" w:rsidRDefault="00680A8E" w:rsidP="00680A8E">
      <w:pPr>
        <w:tabs>
          <w:tab w:val="left" w:pos="567"/>
          <w:tab w:val="left" w:pos="2085"/>
        </w:tabs>
        <w:jc w:val="center"/>
        <w:rPr>
          <w:rFonts w:ascii="Arial" w:hAnsi="Arial" w:cs="Arial"/>
          <w:sz w:val="22"/>
        </w:rPr>
      </w:pPr>
    </w:p>
    <w:p w14:paraId="66F25AD3" w14:textId="77777777" w:rsidR="00680A8E" w:rsidRPr="009E0B36" w:rsidRDefault="00680A8E" w:rsidP="00680A8E">
      <w:pPr>
        <w:tabs>
          <w:tab w:val="left" w:pos="567"/>
          <w:tab w:val="left" w:pos="2085"/>
        </w:tabs>
        <w:jc w:val="center"/>
        <w:rPr>
          <w:rFonts w:ascii="Arial" w:hAnsi="Arial" w:cs="Arial"/>
          <w:sz w:val="22"/>
        </w:rPr>
      </w:pPr>
    </w:p>
    <w:p w14:paraId="66F25AD4" w14:textId="77777777" w:rsidR="006944DB" w:rsidRPr="009E0B36" w:rsidRDefault="006944DB" w:rsidP="00680A8E">
      <w:pPr>
        <w:tabs>
          <w:tab w:val="left" w:pos="567"/>
          <w:tab w:val="left" w:pos="2085"/>
        </w:tabs>
        <w:jc w:val="center"/>
        <w:rPr>
          <w:rFonts w:ascii="Arial" w:hAnsi="Arial" w:cs="Arial"/>
          <w:sz w:val="22"/>
        </w:rPr>
      </w:pPr>
    </w:p>
    <w:p w14:paraId="66F25AD5" w14:textId="77777777" w:rsidR="006944DB" w:rsidRPr="009E0B36" w:rsidRDefault="006944DB" w:rsidP="00680A8E">
      <w:pPr>
        <w:tabs>
          <w:tab w:val="left" w:pos="567"/>
          <w:tab w:val="left" w:pos="2085"/>
        </w:tabs>
        <w:jc w:val="center"/>
        <w:rPr>
          <w:rFonts w:ascii="Arial" w:hAnsi="Arial" w:cs="Arial"/>
          <w:sz w:val="22"/>
        </w:rPr>
      </w:pPr>
    </w:p>
    <w:p w14:paraId="66F25AD6" w14:textId="77777777" w:rsidR="00680A8E" w:rsidRPr="009E0B36" w:rsidRDefault="00680A8E" w:rsidP="00680A8E">
      <w:pPr>
        <w:tabs>
          <w:tab w:val="left" w:pos="567"/>
          <w:tab w:val="left" w:pos="2085"/>
        </w:tabs>
        <w:jc w:val="center"/>
        <w:rPr>
          <w:rFonts w:ascii="Arial" w:hAnsi="Arial" w:cs="Arial"/>
          <w:sz w:val="22"/>
        </w:rPr>
      </w:pPr>
    </w:p>
    <w:p w14:paraId="66F25AD7" w14:textId="77777777" w:rsidR="00680A8E" w:rsidRPr="009E0B36" w:rsidRDefault="00680A8E" w:rsidP="00680A8E">
      <w:pPr>
        <w:tabs>
          <w:tab w:val="left" w:pos="567"/>
          <w:tab w:val="left" w:pos="2085"/>
        </w:tabs>
        <w:jc w:val="center"/>
        <w:rPr>
          <w:rFonts w:ascii="Arial" w:hAnsi="Arial" w:cs="Arial"/>
          <w:sz w:val="22"/>
        </w:rPr>
      </w:pPr>
    </w:p>
    <w:p w14:paraId="66F25AD8" w14:textId="77777777" w:rsidR="006944DB" w:rsidRPr="009E0B36" w:rsidRDefault="006944DB" w:rsidP="00680A8E">
      <w:pPr>
        <w:tabs>
          <w:tab w:val="left" w:pos="567"/>
          <w:tab w:val="left" w:pos="2085"/>
        </w:tabs>
        <w:jc w:val="center"/>
        <w:rPr>
          <w:rFonts w:ascii="Arial" w:hAnsi="Arial" w:cs="Arial"/>
          <w:sz w:val="22"/>
        </w:rPr>
      </w:pPr>
    </w:p>
    <w:p w14:paraId="66F25AD9" w14:textId="77777777" w:rsidR="00680A8E" w:rsidRPr="009E0B36" w:rsidRDefault="00680A8E" w:rsidP="00680A8E">
      <w:pPr>
        <w:tabs>
          <w:tab w:val="left" w:pos="567"/>
          <w:tab w:val="left" w:pos="2085"/>
        </w:tabs>
        <w:jc w:val="center"/>
        <w:rPr>
          <w:rFonts w:ascii="Arial" w:hAnsi="Arial" w:cs="Arial"/>
          <w:sz w:val="22"/>
        </w:rPr>
      </w:pPr>
    </w:p>
    <w:p w14:paraId="66F25ADA" w14:textId="77777777" w:rsidR="00680A8E" w:rsidRPr="009E0B36" w:rsidRDefault="006944DB" w:rsidP="00680A8E">
      <w:pPr>
        <w:tabs>
          <w:tab w:val="left" w:pos="567"/>
          <w:tab w:val="left" w:pos="2085"/>
        </w:tabs>
        <w:jc w:val="center"/>
        <w:rPr>
          <w:rFonts w:ascii="Arial" w:hAnsi="Arial" w:cs="Arial"/>
          <w:sz w:val="22"/>
        </w:rPr>
      </w:pPr>
      <w:r w:rsidRPr="009E0B36">
        <w:rPr>
          <w:rFonts w:ascii="Arial" w:hAnsi="Arial" w:cs="Arial"/>
          <w:sz w:val="22"/>
        </w:rPr>
        <w:t>DOMICILIO Y UBICACIÓN DEL PROYECTO:</w:t>
      </w:r>
    </w:p>
    <w:p w14:paraId="66F25ADB" w14:textId="50DC2C12" w:rsidR="006944DB" w:rsidRPr="009E0B36" w:rsidRDefault="00680A8E" w:rsidP="00680A8E">
      <w:pPr>
        <w:tabs>
          <w:tab w:val="left" w:pos="567"/>
        </w:tabs>
        <w:ind w:left="709"/>
        <w:jc w:val="center"/>
        <w:rPr>
          <w:rFonts w:ascii="Arial" w:hAnsi="Arial" w:cs="Arial"/>
          <w:sz w:val="36"/>
        </w:rPr>
      </w:pPr>
      <w:r w:rsidRPr="009E0B36">
        <w:rPr>
          <w:rFonts w:ascii="Arial" w:hAnsi="Arial" w:cs="Arial"/>
          <w:sz w:val="36"/>
        </w:rPr>
        <w:t>Km. 50 + 300</w:t>
      </w:r>
      <w:r w:rsidR="006944DB" w:rsidRPr="009E0B36">
        <w:rPr>
          <w:rFonts w:ascii="Arial" w:hAnsi="Arial" w:cs="Arial"/>
          <w:sz w:val="36"/>
        </w:rPr>
        <w:t xml:space="preserve"> </w:t>
      </w:r>
      <w:r w:rsidR="00694251" w:rsidRPr="009E0B36">
        <w:rPr>
          <w:rFonts w:ascii="Arial" w:hAnsi="Arial" w:cs="Arial"/>
          <w:sz w:val="36"/>
        </w:rPr>
        <w:t>Carretera Guadalajara – Tequila,</w:t>
      </w:r>
    </w:p>
    <w:p w14:paraId="66F25ADC" w14:textId="52422CB3" w:rsidR="00680A8E" w:rsidRPr="009E0B36" w:rsidRDefault="00680A8E" w:rsidP="006944DB">
      <w:pPr>
        <w:tabs>
          <w:tab w:val="left" w:pos="567"/>
        </w:tabs>
        <w:ind w:left="709"/>
        <w:jc w:val="center"/>
        <w:rPr>
          <w:rFonts w:ascii="Arial" w:hAnsi="Arial" w:cs="Arial"/>
          <w:sz w:val="36"/>
        </w:rPr>
      </w:pPr>
      <w:r w:rsidRPr="009E0B36">
        <w:rPr>
          <w:rFonts w:ascii="Arial" w:hAnsi="Arial" w:cs="Arial"/>
          <w:sz w:val="36"/>
        </w:rPr>
        <w:t>Municipio de Tequila, Jalisco</w:t>
      </w:r>
      <w:r w:rsidR="00694251">
        <w:rPr>
          <w:rFonts w:ascii="Arial" w:hAnsi="Arial" w:cs="Arial"/>
          <w:sz w:val="36"/>
        </w:rPr>
        <w:t>.</w:t>
      </w:r>
    </w:p>
    <w:p w14:paraId="66F25ADD" w14:textId="77777777" w:rsidR="00680A8E" w:rsidRPr="006944DB" w:rsidRDefault="00680A8E" w:rsidP="00680A8E">
      <w:pPr>
        <w:tabs>
          <w:tab w:val="left" w:pos="567"/>
        </w:tabs>
        <w:autoSpaceDE w:val="0"/>
        <w:autoSpaceDN w:val="0"/>
        <w:adjustRightInd w:val="0"/>
        <w:jc w:val="center"/>
        <w:rPr>
          <w:sz w:val="36"/>
        </w:rPr>
      </w:pPr>
    </w:p>
    <w:p w14:paraId="66F25ADE" w14:textId="77777777" w:rsidR="00680A8E" w:rsidRPr="006944DB" w:rsidRDefault="00680A8E" w:rsidP="00680A8E">
      <w:pPr>
        <w:tabs>
          <w:tab w:val="left" w:pos="567"/>
          <w:tab w:val="left" w:pos="2085"/>
        </w:tabs>
        <w:jc w:val="center"/>
        <w:rPr>
          <w:sz w:val="22"/>
        </w:rPr>
      </w:pPr>
    </w:p>
    <w:p w14:paraId="66F25ADF" w14:textId="77777777" w:rsidR="00C56510" w:rsidRPr="006944DB" w:rsidRDefault="00C56510" w:rsidP="00C56510">
      <w:pPr>
        <w:rPr>
          <w:spacing w:val="5"/>
          <w:kern w:val="28"/>
          <w:sz w:val="52"/>
          <w:szCs w:val="24"/>
          <w:lang w:val="es-ES"/>
        </w:rPr>
      </w:pPr>
    </w:p>
    <w:p w14:paraId="66F25AE0" w14:textId="77777777" w:rsidR="00C56510" w:rsidRPr="006944DB" w:rsidRDefault="00C56510" w:rsidP="00C56510">
      <w:pPr>
        <w:rPr>
          <w:spacing w:val="5"/>
          <w:kern w:val="28"/>
          <w:sz w:val="52"/>
          <w:szCs w:val="24"/>
          <w:lang w:val="es-ES"/>
        </w:rPr>
      </w:pPr>
    </w:p>
    <w:p w14:paraId="66F25AE1" w14:textId="77777777" w:rsidR="00C56510" w:rsidRPr="006944DB" w:rsidRDefault="00C56510" w:rsidP="00C56510">
      <w:pPr>
        <w:rPr>
          <w:spacing w:val="5"/>
          <w:kern w:val="28"/>
          <w:sz w:val="52"/>
          <w:szCs w:val="24"/>
          <w:lang w:val="es-ES"/>
        </w:rPr>
      </w:pPr>
    </w:p>
    <w:p w14:paraId="66F25AE2" w14:textId="77777777" w:rsidR="00C56510" w:rsidRPr="006944DB" w:rsidRDefault="00C56510" w:rsidP="00C56510">
      <w:pPr>
        <w:rPr>
          <w:spacing w:val="5"/>
          <w:kern w:val="28"/>
          <w:sz w:val="52"/>
          <w:szCs w:val="24"/>
          <w:lang w:val="es-ES"/>
        </w:rPr>
      </w:pPr>
    </w:p>
    <w:p w14:paraId="66F25AE3" w14:textId="77777777" w:rsidR="00C56510" w:rsidRDefault="00C56510" w:rsidP="00C56510">
      <w:pPr>
        <w:rPr>
          <w:spacing w:val="5"/>
          <w:kern w:val="28"/>
          <w:sz w:val="52"/>
          <w:szCs w:val="24"/>
          <w:lang w:val="es-ES"/>
        </w:rPr>
      </w:pPr>
    </w:p>
    <w:p w14:paraId="66F25AE4" w14:textId="77777777" w:rsidR="00C56510" w:rsidRDefault="00C56510" w:rsidP="00C56510">
      <w:pPr>
        <w:rPr>
          <w:lang w:val="es-ES"/>
        </w:rPr>
      </w:pPr>
    </w:p>
    <w:p w14:paraId="66F25AE5" w14:textId="77777777" w:rsidR="00C67B60" w:rsidRPr="00476BE8" w:rsidRDefault="00C67B60">
      <w:pPr>
        <w:pStyle w:val="Ttulo4"/>
        <w:rPr>
          <w:rFonts w:ascii="Arial" w:hAnsi="Arial" w:cs="Arial"/>
          <w:sz w:val="24"/>
          <w:szCs w:val="24"/>
        </w:rPr>
      </w:pPr>
      <w:r w:rsidRPr="00476BE8">
        <w:rPr>
          <w:rFonts w:ascii="Arial" w:hAnsi="Arial" w:cs="Arial"/>
          <w:sz w:val="24"/>
          <w:szCs w:val="24"/>
        </w:rPr>
        <w:t xml:space="preserve">PROYECTO CONTRA INCENDIO Y SEGURIDAD </w:t>
      </w:r>
    </w:p>
    <w:p w14:paraId="66F25AE6" w14:textId="77777777" w:rsidR="00C67B60" w:rsidRPr="00476BE8" w:rsidRDefault="00C67B60">
      <w:pPr>
        <w:widowControl w:val="0"/>
        <w:jc w:val="both"/>
        <w:rPr>
          <w:rFonts w:ascii="Arial" w:hAnsi="Arial" w:cs="Arial"/>
          <w:b/>
          <w:sz w:val="24"/>
          <w:szCs w:val="24"/>
        </w:rPr>
      </w:pPr>
    </w:p>
    <w:p w14:paraId="66F25AE7" w14:textId="77777777" w:rsidR="00C67B60" w:rsidRPr="00476BE8" w:rsidRDefault="002C18D7">
      <w:pPr>
        <w:widowControl w:val="0"/>
        <w:jc w:val="both"/>
        <w:rPr>
          <w:rFonts w:ascii="Arial" w:hAnsi="Arial" w:cs="Arial"/>
          <w:b/>
          <w:sz w:val="24"/>
          <w:szCs w:val="24"/>
        </w:rPr>
      </w:pPr>
      <w:r w:rsidRPr="00476BE8">
        <w:rPr>
          <w:rFonts w:ascii="Arial" w:hAnsi="Arial" w:cs="Arial"/>
          <w:b/>
          <w:sz w:val="24"/>
          <w:szCs w:val="24"/>
        </w:rPr>
        <w:t>ESPECIFICACIONES DEL PROYECTO CONTRA INCENDIO</w:t>
      </w:r>
    </w:p>
    <w:p w14:paraId="66F25AE8" w14:textId="77777777" w:rsidR="002C18D7" w:rsidRPr="00476BE8" w:rsidRDefault="002C18D7">
      <w:pPr>
        <w:widowControl w:val="0"/>
        <w:jc w:val="both"/>
        <w:rPr>
          <w:rFonts w:ascii="Arial" w:hAnsi="Arial" w:cs="Arial"/>
          <w:b/>
          <w:sz w:val="24"/>
          <w:szCs w:val="24"/>
        </w:rPr>
      </w:pPr>
    </w:p>
    <w:p w14:paraId="66F25AE9" w14:textId="77777777" w:rsidR="002C18D7" w:rsidRPr="00476BE8" w:rsidRDefault="002C18D7" w:rsidP="002C18D7">
      <w:pPr>
        <w:pStyle w:val="Texto"/>
        <w:spacing w:line="240" w:lineRule="auto"/>
        <w:ind w:firstLine="0"/>
        <w:rPr>
          <w:sz w:val="24"/>
          <w:szCs w:val="24"/>
          <w:u w:val="single"/>
        </w:rPr>
      </w:pPr>
      <w:r w:rsidRPr="00476BE8">
        <w:rPr>
          <w:sz w:val="24"/>
          <w:szCs w:val="24"/>
          <w:u w:val="single"/>
        </w:rPr>
        <w:t>Requisitos generales</w:t>
      </w:r>
    </w:p>
    <w:p w14:paraId="66F25AEA" w14:textId="77777777" w:rsidR="002C18D7" w:rsidRPr="00476BE8" w:rsidRDefault="002C18D7" w:rsidP="002C18D7">
      <w:pPr>
        <w:pStyle w:val="Texto"/>
        <w:spacing w:line="240" w:lineRule="auto"/>
        <w:ind w:left="288" w:firstLine="0"/>
        <w:rPr>
          <w:sz w:val="24"/>
          <w:szCs w:val="24"/>
        </w:rPr>
      </w:pPr>
      <w:r w:rsidRPr="00476BE8">
        <w:rPr>
          <w:sz w:val="24"/>
          <w:szCs w:val="24"/>
        </w:rPr>
        <w:t xml:space="preserve">La planta de distribución contara con extintores, un sistema de enfriamiento por aspersión de agua sobre todos los recipientes de almacenamiento y un sistema de hidrantes </w:t>
      </w:r>
    </w:p>
    <w:p w14:paraId="66F25AEB" w14:textId="77777777" w:rsidR="002C18D7" w:rsidRPr="00476BE8" w:rsidRDefault="002C18D7" w:rsidP="002C18D7">
      <w:pPr>
        <w:pStyle w:val="Texto"/>
        <w:spacing w:line="240" w:lineRule="auto"/>
        <w:ind w:left="288" w:firstLine="0"/>
        <w:rPr>
          <w:sz w:val="24"/>
          <w:szCs w:val="24"/>
        </w:rPr>
      </w:pPr>
      <w:r w:rsidRPr="00476BE8">
        <w:rPr>
          <w:sz w:val="24"/>
          <w:szCs w:val="24"/>
        </w:rPr>
        <w:t>La activación de las bombas de alimentación a los sistemas de agua contra incendio se efectuara por operación manual.</w:t>
      </w:r>
    </w:p>
    <w:p w14:paraId="66F25AEC" w14:textId="77777777" w:rsidR="002C18D7" w:rsidRPr="00476BE8" w:rsidRDefault="002C18D7" w:rsidP="002C18D7">
      <w:pPr>
        <w:pStyle w:val="Texto"/>
        <w:spacing w:line="240" w:lineRule="auto"/>
        <w:ind w:left="288" w:firstLine="0"/>
        <w:rPr>
          <w:sz w:val="24"/>
          <w:szCs w:val="24"/>
        </w:rPr>
      </w:pPr>
      <w:r w:rsidRPr="00476BE8">
        <w:rPr>
          <w:sz w:val="24"/>
          <w:szCs w:val="24"/>
        </w:rPr>
        <w:t>Los controles de arranque manual de los sistemas de agua contra incendio estarán en lugares estratégicos, debidamente señalizados.</w:t>
      </w:r>
    </w:p>
    <w:p w14:paraId="66F25AED" w14:textId="77777777" w:rsidR="002C18D7" w:rsidRPr="00476BE8" w:rsidRDefault="002C18D7" w:rsidP="002C18D7">
      <w:pPr>
        <w:pStyle w:val="Texto"/>
        <w:spacing w:line="240" w:lineRule="auto"/>
        <w:ind w:firstLine="0"/>
        <w:rPr>
          <w:sz w:val="24"/>
          <w:szCs w:val="24"/>
          <w:u w:val="single"/>
        </w:rPr>
      </w:pPr>
      <w:r w:rsidRPr="00476BE8">
        <w:rPr>
          <w:sz w:val="24"/>
          <w:szCs w:val="24"/>
          <w:u w:val="single"/>
        </w:rPr>
        <w:t>Sistemas de protección por medio de agua.</w:t>
      </w:r>
    </w:p>
    <w:p w14:paraId="66F25AEE" w14:textId="77777777" w:rsidR="002C18D7" w:rsidRPr="00476BE8" w:rsidRDefault="002C18D7" w:rsidP="002C18D7">
      <w:pPr>
        <w:pStyle w:val="Texto"/>
        <w:spacing w:line="240" w:lineRule="auto"/>
        <w:ind w:left="288" w:firstLine="0"/>
        <w:rPr>
          <w:sz w:val="24"/>
          <w:szCs w:val="24"/>
        </w:rPr>
      </w:pPr>
      <w:r w:rsidRPr="00476BE8">
        <w:rPr>
          <w:sz w:val="24"/>
          <w:szCs w:val="24"/>
        </w:rPr>
        <w:t>Los sistemas de agua contra incendio han sido calculados hidráulicamente con base en los criterios establecidos en la Norma.</w:t>
      </w:r>
    </w:p>
    <w:p w14:paraId="66F25AEF" w14:textId="77777777" w:rsidR="002C18D7" w:rsidRPr="00680A8E" w:rsidRDefault="002C18D7">
      <w:pPr>
        <w:widowControl w:val="0"/>
        <w:jc w:val="both"/>
        <w:rPr>
          <w:b/>
          <w:sz w:val="24"/>
          <w:szCs w:val="24"/>
        </w:rPr>
      </w:pPr>
    </w:p>
    <w:p w14:paraId="66F25AF0" w14:textId="77777777" w:rsidR="002C18D7" w:rsidRPr="00E20132" w:rsidRDefault="002C18D7" w:rsidP="002C18D7">
      <w:pPr>
        <w:pStyle w:val="Texto"/>
        <w:spacing w:line="240" w:lineRule="auto"/>
        <w:ind w:firstLine="0"/>
        <w:rPr>
          <w:sz w:val="24"/>
          <w:szCs w:val="24"/>
          <w:u w:val="single"/>
        </w:rPr>
      </w:pPr>
      <w:r w:rsidRPr="00E20132">
        <w:rPr>
          <w:sz w:val="24"/>
          <w:szCs w:val="24"/>
          <w:u w:val="single"/>
        </w:rPr>
        <w:t>Cisterna o tanque de agua</w:t>
      </w:r>
    </w:p>
    <w:p w14:paraId="66F25AF1" w14:textId="77777777" w:rsidR="002C18D7" w:rsidRPr="00E20132" w:rsidRDefault="002C18D7" w:rsidP="002C18D7">
      <w:pPr>
        <w:pStyle w:val="Texto"/>
        <w:spacing w:line="240" w:lineRule="auto"/>
        <w:ind w:left="288" w:firstLine="0"/>
        <w:rPr>
          <w:sz w:val="24"/>
          <w:szCs w:val="24"/>
        </w:rPr>
      </w:pPr>
      <w:r w:rsidRPr="00E20132">
        <w:rPr>
          <w:sz w:val="24"/>
          <w:szCs w:val="24"/>
        </w:rPr>
        <w:t>Los sistemas de agua contra incendio serán alimentados desde una cisterna agua y son para uso exclusivo de estos sistemas.</w:t>
      </w:r>
    </w:p>
    <w:p w14:paraId="66F25AF2" w14:textId="77777777" w:rsidR="002C18D7" w:rsidRPr="00E20132" w:rsidRDefault="002C18D7" w:rsidP="002C18D7">
      <w:pPr>
        <w:pStyle w:val="Texto"/>
        <w:spacing w:line="240" w:lineRule="auto"/>
        <w:ind w:left="288" w:firstLine="0"/>
        <w:rPr>
          <w:sz w:val="24"/>
          <w:szCs w:val="24"/>
        </w:rPr>
      </w:pPr>
      <w:r w:rsidRPr="00E20132">
        <w:rPr>
          <w:sz w:val="24"/>
          <w:szCs w:val="24"/>
        </w:rPr>
        <w:t>La capacidad mínima de la cisterna es la que resulte de sumar  21 000 L a la requerida de acuerdo al cálculo hidráulico para la operación del sistema de enfriamiento durante 30 min, ha sido tomando como base el recipiente de almacenamiento y de mayor superficie en la planta de distribución, calculada de acuerdo a la Norma.</w:t>
      </w:r>
    </w:p>
    <w:p w14:paraId="66F25AF3" w14:textId="77777777" w:rsidR="002C18D7" w:rsidRPr="00E20132" w:rsidRDefault="002C18D7" w:rsidP="002C18D7">
      <w:pPr>
        <w:pStyle w:val="Texto"/>
        <w:spacing w:line="240" w:lineRule="auto"/>
        <w:ind w:left="288" w:firstLine="0"/>
        <w:rPr>
          <w:sz w:val="24"/>
          <w:szCs w:val="24"/>
        </w:rPr>
      </w:pPr>
      <w:r w:rsidRPr="00E20132">
        <w:rPr>
          <w:sz w:val="24"/>
          <w:szCs w:val="24"/>
        </w:rPr>
        <w:t>El agua almacenada representa cuando menos el 95% de la capacidad mínima calculada de la cisterna o tanque.</w:t>
      </w:r>
    </w:p>
    <w:p w14:paraId="66F25AF4" w14:textId="77777777" w:rsidR="002C18D7" w:rsidRPr="00680A8E" w:rsidRDefault="002C18D7">
      <w:pPr>
        <w:widowControl w:val="0"/>
        <w:jc w:val="both"/>
        <w:rPr>
          <w:b/>
          <w:sz w:val="24"/>
          <w:szCs w:val="24"/>
        </w:rPr>
      </w:pPr>
    </w:p>
    <w:p w14:paraId="66F25AF5" w14:textId="77777777" w:rsidR="004B23D6" w:rsidRPr="004A43FB" w:rsidRDefault="004B23D6" w:rsidP="004B23D6">
      <w:pPr>
        <w:pStyle w:val="Texto"/>
        <w:spacing w:line="240" w:lineRule="auto"/>
        <w:ind w:firstLine="0"/>
        <w:rPr>
          <w:sz w:val="24"/>
          <w:szCs w:val="24"/>
          <w:u w:val="single"/>
        </w:rPr>
      </w:pPr>
      <w:r w:rsidRPr="004A43FB">
        <w:rPr>
          <w:sz w:val="24"/>
          <w:szCs w:val="24"/>
          <w:u w:val="single"/>
        </w:rPr>
        <w:t>Equipos de bombeo</w:t>
      </w:r>
    </w:p>
    <w:p w14:paraId="66F25AF6" w14:textId="77777777" w:rsidR="004B23D6" w:rsidRPr="004A43FB" w:rsidRDefault="004B23D6" w:rsidP="00680A8E">
      <w:pPr>
        <w:pStyle w:val="Texto"/>
        <w:spacing w:line="240" w:lineRule="auto"/>
        <w:ind w:left="284" w:firstLine="0"/>
        <w:rPr>
          <w:sz w:val="24"/>
          <w:szCs w:val="24"/>
        </w:rPr>
      </w:pPr>
      <w:r w:rsidRPr="004A43FB">
        <w:rPr>
          <w:sz w:val="24"/>
          <w:szCs w:val="24"/>
        </w:rPr>
        <w:t xml:space="preserve">El equipo de bombeo contra incendio </w:t>
      </w:r>
      <w:r w:rsidR="005C0E6A" w:rsidRPr="004A43FB">
        <w:rPr>
          <w:sz w:val="24"/>
          <w:szCs w:val="24"/>
        </w:rPr>
        <w:t>está</w:t>
      </w:r>
      <w:r w:rsidRPr="004A43FB">
        <w:rPr>
          <w:sz w:val="24"/>
          <w:szCs w:val="24"/>
        </w:rPr>
        <w:t xml:space="preserve"> compuesto por una bomba principal y una de respaldo</w:t>
      </w:r>
    </w:p>
    <w:p w14:paraId="66F25AF7" w14:textId="77777777" w:rsidR="004B23D6" w:rsidRPr="004A43FB" w:rsidRDefault="004B23D6" w:rsidP="004B23D6">
      <w:pPr>
        <w:pStyle w:val="Texto"/>
        <w:spacing w:line="240" w:lineRule="auto"/>
        <w:ind w:firstLine="0"/>
        <w:rPr>
          <w:sz w:val="24"/>
          <w:szCs w:val="24"/>
          <w:u w:val="single"/>
        </w:rPr>
      </w:pPr>
      <w:r w:rsidRPr="004A43FB">
        <w:rPr>
          <w:sz w:val="24"/>
          <w:szCs w:val="24"/>
          <w:u w:val="single"/>
        </w:rPr>
        <w:t>Bomba principal:</w:t>
      </w:r>
    </w:p>
    <w:p w14:paraId="66F25AF8" w14:textId="386D4AE9" w:rsidR="004B23D6" w:rsidRDefault="004B23D6" w:rsidP="004B23D6">
      <w:pPr>
        <w:pStyle w:val="Texto"/>
        <w:spacing w:line="240" w:lineRule="auto"/>
        <w:ind w:firstLine="284"/>
        <w:rPr>
          <w:color w:val="FF0000"/>
          <w:sz w:val="24"/>
          <w:szCs w:val="24"/>
        </w:rPr>
      </w:pPr>
      <w:r w:rsidRPr="004A43FB">
        <w:rPr>
          <w:sz w:val="24"/>
          <w:szCs w:val="24"/>
        </w:rPr>
        <w:t xml:space="preserve">Contará con motor eléctrico de </w:t>
      </w:r>
      <w:r w:rsidR="007F23EE" w:rsidRPr="007A4C52">
        <w:rPr>
          <w:sz w:val="24"/>
          <w:szCs w:val="24"/>
        </w:rPr>
        <w:t>25</w:t>
      </w:r>
      <w:r w:rsidRPr="007A4C52">
        <w:rPr>
          <w:sz w:val="24"/>
          <w:szCs w:val="24"/>
        </w:rPr>
        <w:t xml:space="preserve"> HP y gasto de 1,4</w:t>
      </w:r>
      <w:r w:rsidR="00CE5BCA" w:rsidRPr="007A4C52">
        <w:rPr>
          <w:sz w:val="24"/>
          <w:szCs w:val="24"/>
        </w:rPr>
        <w:t>8</w:t>
      </w:r>
      <w:r w:rsidRPr="007A4C52">
        <w:rPr>
          <w:sz w:val="24"/>
          <w:szCs w:val="24"/>
        </w:rPr>
        <w:t>0 L.P.M. a 5.0 Kg/cm².</w:t>
      </w:r>
    </w:p>
    <w:p w14:paraId="66F25AF9" w14:textId="77777777" w:rsidR="004B23D6" w:rsidRPr="008A0002" w:rsidRDefault="004B23D6" w:rsidP="004B23D6">
      <w:pPr>
        <w:pStyle w:val="Default"/>
        <w:rPr>
          <w:color w:val="auto"/>
        </w:rPr>
      </w:pPr>
      <w:r w:rsidRPr="008A0002">
        <w:rPr>
          <w:color w:val="auto"/>
          <w:u w:val="single"/>
        </w:rPr>
        <w:t>Bomba de respaldo</w:t>
      </w:r>
      <w:r w:rsidRPr="008A0002">
        <w:rPr>
          <w:color w:val="auto"/>
        </w:rPr>
        <w:t>:</w:t>
      </w:r>
    </w:p>
    <w:p w14:paraId="66F25AFA" w14:textId="77777777" w:rsidR="00C67B60" w:rsidRPr="008A0002" w:rsidRDefault="00C67B60">
      <w:pPr>
        <w:widowControl w:val="0"/>
        <w:jc w:val="both"/>
        <w:rPr>
          <w:rFonts w:ascii="Arial" w:hAnsi="Arial" w:cs="Arial"/>
          <w:b/>
          <w:sz w:val="24"/>
          <w:szCs w:val="24"/>
        </w:rPr>
      </w:pPr>
    </w:p>
    <w:p w14:paraId="66F25AFB" w14:textId="484ECF7A" w:rsidR="004B23D6" w:rsidRPr="008A0002" w:rsidRDefault="004B23D6" w:rsidP="004B23D6">
      <w:pPr>
        <w:widowControl w:val="0"/>
        <w:ind w:firstLine="284"/>
        <w:jc w:val="both"/>
        <w:rPr>
          <w:rFonts w:ascii="Arial" w:hAnsi="Arial" w:cs="Arial"/>
          <w:sz w:val="24"/>
          <w:szCs w:val="24"/>
        </w:rPr>
      </w:pPr>
      <w:r w:rsidRPr="008A0002">
        <w:rPr>
          <w:rFonts w:ascii="Arial" w:hAnsi="Arial" w:cs="Arial"/>
          <w:sz w:val="24"/>
          <w:szCs w:val="24"/>
        </w:rPr>
        <w:t>Contará con motor de combustión de 42 HP y gasto de 1,4</w:t>
      </w:r>
      <w:r w:rsidR="007A4C52" w:rsidRPr="008A0002">
        <w:rPr>
          <w:rFonts w:ascii="Arial" w:hAnsi="Arial" w:cs="Arial"/>
          <w:sz w:val="24"/>
          <w:szCs w:val="24"/>
        </w:rPr>
        <w:t>8</w:t>
      </w:r>
      <w:r w:rsidRPr="008A0002">
        <w:rPr>
          <w:rFonts w:ascii="Arial" w:hAnsi="Arial" w:cs="Arial"/>
          <w:sz w:val="24"/>
          <w:szCs w:val="24"/>
        </w:rPr>
        <w:t>0 L.P.M. a 5.0 Kg/cm².</w:t>
      </w:r>
    </w:p>
    <w:p w14:paraId="66F25B0F" w14:textId="77777777" w:rsidR="004B23D6" w:rsidRPr="00680A8E" w:rsidRDefault="004B23D6" w:rsidP="004B23D6">
      <w:pPr>
        <w:widowControl w:val="0"/>
        <w:jc w:val="both"/>
        <w:rPr>
          <w:sz w:val="24"/>
          <w:szCs w:val="24"/>
        </w:rPr>
      </w:pPr>
    </w:p>
    <w:p w14:paraId="66F25B10" w14:textId="77777777" w:rsidR="004B23D6" w:rsidRPr="00680A8E" w:rsidRDefault="004B23D6">
      <w:pPr>
        <w:widowControl w:val="0"/>
        <w:jc w:val="both"/>
        <w:rPr>
          <w:b/>
          <w:sz w:val="24"/>
          <w:szCs w:val="24"/>
        </w:rPr>
      </w:pPr>
    </w:p>
    <w:p w14:paraId="5A459A16" w14:textId="77777777" w:rsidR="008F6AEB" w:rsidRDefault="008F6AEB" w:rsidP="006C00A0">
      <w:pPr>
        <w:pStyle w:val="Default"/>
        <w:jc w:val="both"/>
        <w:rPr>
          <w:color w:val="auto"/>
          <w:u w:val="single"/>
        </w:rPr>
      </w:pPr>
    </w:p>
    <w:p w14:paraId="038062C6" w14:textId="77777777" w:rsidR="008F6AEB" w:rsidRDefault="008F6AEB" w:rsidP="006C00A0">
      <w:pPr>
        <w:pStyle w:val="Default"/>
        <w:jc w:val="both"/>
        <w:rPr>
          <w:color w:val="auto"/>
          <w:u w:val="single"/>
        </w:rPr>
      </w:pPr>
    </w:p>
    <w:p w14:paraId="66F25B11" w14:textId="3B3536B4" w:rsidR="006C00A0" w:rsidRPr="0011507E" w:rsidRDefault="006C00A0" w:rsidP="006C00A0">
      <w:pPr>
        <w:pStyle w:val="Default"/>
        <w:jc w:val="both"/>
        <w:rPr>
          <w:color w:val="auto"/>
          <w:u w:val="single"/>
        </w:rPr>
      </w:pPr>
      <w:r w:rsidRPr="0011507E">
        <w:rPr>
          <w:color w:val="auto"/>
          <w:u w:val="single"/>
        </w:rPr>
        <w:lastRenderedPageBreak/>
        <w:t xml:space="preserve">Caudal y presión de bombeo mínimos </w:t>
      </w:r>
    </w:p>
    <w:p w14:paraId="66F25B12" w14:textId="77777777" w:rsidR="006C00A0" w:rsidRPr="0011507E" w:rsidRDefault="006C00A0" w:rsidP="006C00A0">
      <w:pPr>
        <w:pStyle w:val="Default"/>
        <w:ind w:left="284"/>
        <w:jc w:val="both"/>
        <w:rPr>
          <w:color w:val="auto"/>
        </w:rPr>
      </w:pPr>
      <w:r w:rsidRPr="0011507E">
        <w:rPr>
          <w:color w:val="auto"/>
        </w:rPr>
        <w:t>El caudal y presión de bombeo mínimos</w:t>
      </w:r>
      <w:r w:rsidR="00166CD5" w:rsidRPr="0011507E">
        <w:rPr>
          <w:color w:val="auto"/>
        </w:rPr>
        <w:t xml:space="preserve"> de cada uno de los equipos estará</w:t>
      </w:r>
      <w:r w:rsidRPr="0011507E">
        <w:rPr>
          <w:color w:val="auto"/>
        </w:rPr>
        <w:t xml:space="preserve"> de acuerdo a los requisitos del sistema de agua contra incendio que abastecen; dichos requisitos fueron calculados siguiendo los criterios establecidos en los numerales 4.2.4.2.3.2 y 4.2.4.2.4. de la Norma.</w:t>
      </w:r>
    </w:p>
    <w:p w14:paraId="66F25B13" w14:textId="77777777" w:rsidR="006C00A0" w:rsidRPr="00680A8E" w:rsidRDefault="006C00A0" w:rsidP="006C00A0">
      <w:pPr>
        <w:pStyle w:val="Default"/>
        <w:jc w:val="both"/>
        <w:rPr>
          <w:rFonts w:ascii="Times New Roman" w:hAnsi="Times New Roman" w:cs="Times New Roman"/>
          <w:color w:val="auto"/>
        </w:rPr>
      </w:pPr>
    </w:p>
    <w:p w14:paraId="66F25B14" w14:textId="77777777" w:rsidR="006C00A0" w:rsidRPr="0011507E" w:rsidRDefault="006C00A0" w:rsidP="006C00A0">
      <w:pPr>
        <w:pStyle w:val="Default"/>
        <w:jc w:val="both"/>
        <w:rPr>
          <w:color w:val="auto"/>
          <w:u w:val="single"/>
        </w:rPr>
      </w:pPr>
      <w:r w:rsidRPr="0011507E">
        <w:rPr>
          <w:color w:val="auto"/>
          <w:u w:val="single"/>
        </w:rPr>
        <w:t xml:space="preserve">Caudal mínimo de bombeo del equipo principal y de respaldo </w:t>
      </w:r>
    </w:p>
    <w:p w14:paraId="66F25B15" w14:textId="77777777" w:rsidR="006C00A0" w:rsidRPr="0011507E" w:rsidRDefault="006C00A0" w:rsidP="006C00A0">
      <w:pPr>
        <w:pStyle w:val="Default"/>
        <w:ind w:firstLine="284"/>
        <w:jc w:val="both"/>
        <w:rPr>
          <w:color w:val="auto"/>
        </w:rPr>
      </w:pPr>
      <w:r w:rsidRPr="0011507E">
        <w:rPr>
          <w:color w:val="auto"/>
        </w:rPr>
        <w:t xml:space="preserve">Para el sistema de hidrantes: 700 L/min. </w:t>
      </w:r>
    </w:p>
    <w:p w14:paraId="66F25B16" w14:textId="77777777" w:rsidR="006C00A0" w:rsidRPr="0011507E" w:rsidRDefault="006C00A0" w:rsidP="006C00A0">
      <w:pPr>
        <w:pStyle w:val="Default"/>
        <w:ind w:left="284"/>
        <w:jc w:val="both"/>
        <w:rPr>
          <w:color w:val="auto"/>
          <w:lang w:val="es-ES_tradnl"/>
        </w:rPr>
      </w:pPr>
      <w:r w:rsidRPr="0011507E">
        <w:rPr>
          <w:color w:val="auto"/>
          <w:lang w:val="es-ES_tradnl"/>
        </w:rPr>
        <w:t>Para el sistema de enfriamiento por aspersión de agua: Es el requerido según el cálculo hidráulico para que se cubra con aspersión directa el área indicada en el numeral 4.2.4.2.6.1.3, de la Norma, la cual es establecida usando como base el recipiente de almacenamiento de la planta de distribución que presente la mayor superficie, considerando que por la boquilla hidráulicamente más desfavorable se debe emitir el caudal necesario para aplicar 10 L de agua por minuto a cada metro cuadrado de la superficie del recipiente de almacenamiento cubierto por el cono de agua que hacia él se proyecte desde dicha boquilla.</w:t>
      </w:r>
    </w:p>
    <w:p w14:paraId="66F25B17" w14:textId="77777777" w:rsidR="006C00A0" w:rsidRPr="00680A8E" w:rsidRDefault="006C00A0" w:rsidP="006C00A0">
      <w:pPr>
        <w:pStyle w:val="Default"/>
        <w:ind w:firstLine="284"/>
        <w:jc w:val="both"/>
        <w:rPr>
          <w:rFonts w:ascii="Times New Roman" w:hAnsi="Times New Roman" w:cs="Times New Roman"/>
          <w:color w:val="auto"/>
          <w:lang w:val="es-ES_tradnl"/>
        </w:rPr>
      </w:pPr>
    </w:p>
    <w:p w14:paraId="66F25B18" w14:textId="77777777" w:rsidR="006C00A0" w:rsidRPr="00DA5C95" w:rsidRDefault="006C00A0" w:rsidP="006C00A0">
      <w:pPr>
        <w:pStyle w:val="Default"/>
        <w:jc w:val="both"/>
        <w:rPr>
          <w:color w:val="auto"/>
          <w:u w:val="single"/>
        </w:rPr>
      </w:pPr>
      <w:r w:rsidRPr="00DA5C95">
        <w:rPr>
          <w:color w:val="auto"/>
          <w:u w:val="single"/>
        </w:rPr>
        <w:t xml:space="preserve">Caudal y Presión mínima de bombeo </w:t>
      </w:r>
    </w:p>
    <w:p w14:paraId="66F25B19" w14:textId="77777777" w:rsidR="006C00A0" w:rsidRPr="00DA5C95" w:rsidRDefault="006C00A0" w:rsidP="006C00A0">
      <w:pPr>
        <w:pStyle w:val="Default"/>
        <w:jc w:val="both"/>
        <w:rPr>
          <w:color w:val="auto"/>
        </w:rPr>
      </w:pPr>
    </w:p>
    <w:p w14:paraId="66F25B1A" w14:textId="77777777" w:rsidR="006C00A0" w:rsidRPr="00DA5C95" w:rsidRDefault="006C00A0" w:rsidP="006C00A0">
      <w:pPr>
        <w:pStyle w:val="Default"/>
        <w:jc w:val="both"/>
        <w:rPr>
          <w:color w:val="auto"/>
          <w:u w:val="single"/>
        </w:rPr>
      </w:pPr>
      <w:r w:rsidRPr="00DA5C95">
        <w:rPr>
          <w:color w:val="auto"/>
          <w:u w:val="single"/>
        </w:rPr>
        <w:t xml:space="preserve">Sistema de hidrantes  </w:t>
      </w:r>
    </w:p>
    <w:p w14:paraId="66F25B1B" w14:textId="77777777" w:rsidR="006C00A0" w:rsidRPr="00DA5C95" w:rsidRDefault="006C00A0" w:rsidP="006C00A0">
      <w:pPr>
        <w:pStyle w:val="Default"/>
        <w:ind w:left="284"/>
        <w:jc w:val="both"/>
        <w:rPr>
          <w:color w:val="auto"/>
        </w:rPr>
      </w:pPr>
      <w:r w:rsidRPr="00DA5C95">
        <w:rPr>
          <w:color w:val="auto"/>
        </w:rPr>
        <w:t xml:space="preserve">La presión mínima de bombeo es la requerida según el cálculo para que, en la descarga del elemento hidráulicamente más desfavorable, se tenga una presión manométrica mínima de: </w:t>
      </w:r>
    </w:p>
    <w:p w14:paraId="66F25B1C" w14:textId="77777777" w:rsidR="006C00A0" w:rsidRPr="00DA5C95" w:rsidRDefault="006C00A0" w:rsidP="006C00A0">
      <w:pPr>
        <w:pStyle w:val="Default"/>
        <w:ind w:firstLine="284"/>
        <w:jc w:val="both"/>
        <w:rPr>
          <w:color w:val="auto"/>
        </w:rPr>
      </w:pPr>
      <w:r w:rsidRPr="00DA5C95">
        <w:rPr>
          <w:color w:val="auto"/>
        </w:rPr>
        <w:t xml:space="preserve">Hidrantes: 0.2942 MPa (3 kgf/cm²). </w:t>
      </w:r>
    </w:p>
    <w:p w14:paraId="66F25B1D" w14:textId="77777777" w:rsidR="006C00A0" w:rsidRPr="00DA5C95" w:rsidRDefault="006C00A0" w:rsidP="006C00A0">
      <w:pPr>
        <w:pStyle w:val="Default"/>
        <w:jc w:val="both"/>
        <w:rPr>
          <w:color w:val="auto"/>
        </w:rPr>
      </w:pPr>
    </w:p>
    <w:p w14:paraId="66F25B1E" w14:textId="77777777" w:rsidR="006C00A0" w:rsidRPr="00DA5C95" w:rsidRDefault="006C00A0" w:rsidP="006C00A0">
      <w:pPr>
        <w:pStyle w:val="Default"/>
        <w:jc w:val="both"/>
        <w:rPr>
          <w:color w:val="auto"/>
          <w:u w:val="single"/>
        </w:rPr>
      </w:pPr>
      <w:r w:rsidRPr="00DA5C95">
        <w:rPr>
          <w:color w:val="auto"/>
          <w:u w:val="single"/>
        </w:rPr>
        <w:t xml:space="preserve">Sistema de enfriamiento por aspersión de agua </w:t>
      </w:r>
    </w:p>
    <w:p w14:paraId="66F25B1F" w14:textId="77777777" w:rsidR="006C00A0" w:rsidRPr="00DA5C95" w:rsidRDefault="006C00A0" w:rsidP="006C00A0">
      <w:pPr>
        <w:pStyle w:val="Default"/>
        <w:ind w:left="284"/>
        <w:jc w:val="both"/>
        <w:rPr>
          <w:color w:val="auto"/>
        </w:rPr>
      </w:pPr>
      <w:r w:rsidRPr="00DA5C95">
        <w:rPr>
          <w:color w:val="auto"/>
        </w:rPr>
        <w:t xml:space="preserve">Es la requerida según cálculo para que, en la boquilla hidráulicamente más desfavorable, se alcancen las condiciones mínimas de caudal establecidas en el numeral 4.2.4.2.3.2.4 de la Norma asimismo, debe establecerse de acuerdo con el coeficiente de descarga de la boquilla utilizada y, para el caso de la hidráulicamente más desfavorable, no debe ser menor a 0.1471 MPa (1.5 kgf/cm2). </w:t>
      </w:r>
    </w:p>
    <w:p w14:paraId="66F25B20" w14:textId="77777777" w:rsidR="006C00A0" w:rsidRDefault="006C00A0" w:rsidP="006C00A0">
      <w:pPr>
        <w:pStyle w:val="Default"/>
        <w:jc w:val="both"/>
        <w:rPr>
          <w:rFonts w:ascii="Times New Roman" w:hAnsi="Times New Roman" w:cs="Times New Roman"/>
          <w:color w:val="auto"/>
        </w:rPr>
      </w:pPr>
    </w:p>
    <w:p w14:paraId="66F25B21" w14:textId="77777777" w:rsidR="00680A8E" w:rsidRPr="00680A8E" w:rsidRDefault="00680A8E" w:rsidP="006C00A0">
      <w:pPr>
        <w:pStyle w:val="Default"/>
        <w:jc w:val="both"/>
        <w:rPr>
          <w:rFonts w:ascii="Times New Roman" w:hAnsi="Times New Roman" w:cs="Times New Roman"/>
          <w:color w:val="auto"/>
        </w:rPr>
      </w:pPr>
    </w:p>
    <w:p w14:paraId="66F25B22" w14:textId="77777777" w:rsidR="006C00A0" w:rsidRPr="00DA5C95" w:rsidRDefault="006C00A0" w:rsidP="006C00A0">
      <w:pPr>
        <w:pStyle w:val="Default"/>
        <w:jc w:val="both"/>
        <w:rPr>
          <w:color w:val="auto"/>
          <w:u w:val="single"/>
        </w:rPr>
      </w:pPr>
      <w:r w:rsidRPr="00DA5C95">
        <w:rPr>
          <w:color w:val="auto"/>
          <w:u w:val="single"/>
        </w:rPr>
        <w:t>Hidrantes y monitores</w:t>
      </w:r>
    </w:p>
    <w:p w14:paraId="66F25B23" w14:textId="77777777" w:rsidR="006C00A0" w:rsidRPr="00DA5C95" w:rsidRDefault="006C00A0" w:rsidP="006C00A0">
      <w:pPr>
        <w:pStyle w:val="Default"/>
        <w:ind w:left="284"/>
        <w:jc w:val="both"/>
        <w:rPr>
          <w:color w:val="auto"/>
        </w:rPr>
      </w:pPr>
      <w:r w:rsidRPr="00DA5C95">
        <w:rPr>
          <w:color w:val="auto"/>
        </w:rPr>
        <w:t>Los hidrantes cuentan con, una manguera de longitud máxima de 30 m, diámetro nominal mínimo de 38 mm (1.5”) y las mangueras equipadas con boquilla reguladora que permita surtir neblina.</w:t>
      </w:r>
    </w:p>
    <w:p w14:paraId="66F25B24" w14:textId="77777777" w:rsidR="006C00A0" w:rsidRPr="00DA5C95" w:rsidRDefault="006C00A0" w:rsidP="006C00A0">
      <w:pPr>
        <w:pStyle w:val="Default"/>
        <w:ind w:left="284"/>
        <w:jc w:val="both"/>
        <w:rPr>
          <w:color w:val="auto"/>
        </w:rPr>
      </w:pPr>
      <w:r w:rsidRPr="00DA5C95">
        <w:rPr>
          <w:color w:val="auto"/>
        </w:rPr>
        <w:t>Este sistema cubrirá  el 100% de las áreas de almacenamiento, trasiego y estacionamiento de auto-tanques y vehículos de reparto.</w:t>
      </w:r>
    </w:p>
    <w:p w14:paraId="66F25B25" w14:textId="01FE179D" w:rsidR="006C00A0" w:rsidRDefault="006C00A0" w:rsidP="006C00A0">
      <w:pPr>
        <w:pStyle w:val="Default"/>
        <w:ind w:left="284"/>
        <w:jc w:val="both"/>
        <w:rPr>
          <w:color w:val="auto"/>
        </w:rPr>
      </w:pPr>
      <w:r w:rsidRPr="00DA5C95">
        <w:rPr>
          <w:color w:val="auto"/>
        </w:rPr>
        <w:t>Para establecer el cumplimiento del párrafo anterior, las áreas mencionadas quedan dentro del radio de cobertura de los hidrantes.</w:t>
      </w:r>
    </w:p>
    <w:p w14:paraId="0BDC8E19" w14:textId="623AE6E4" w:rsidR="00DA5C95" w:rsidRPr="00DA5C95" w:rsidRDefault="00DA5C95" w:rsidP="006C00A0">
      <w:pPr>
        <w:pStyle w:val="Default"/>
        <w:ind w:left="284"/>
        <w:jc w:val="both"/>
        <w:rPr>
          <w:color w:val="auto"/>
        </w:rPr>
      </w:pPr>
      <w:r>
        <w:rPr>
          <w:color w:val="auto"/>
        </w:rPr>
        <w:t xml:space="preserve">No se contará con monitores </w:t>
      </w:r>
    </w:p>
    <w:p w14:paraId="66F25B26" w14:textId="77777777" w:rsidR="006C00A0" w:rsidRPr="00680A8E" w:rsidRDefault="006C00A0" w:rsidP="006C00A0">
      <w:pPr>
        <w:pStyle w:val="Default"/>
        <w:ind w:firstLine="284"/>
        <w:jc w:val="both"/>
        <w:rPr>
          <w:rFonts w:ascii="Times New Roman" w:hAnsi="Times New Roman" w:cs="Times New Roman"/>
          <w:color w:val="auto"/>
        </w:rPr>
      </w:pPr>
    </w:p>
    <w:p w14:paraId="68352E4C" w14:textId="77777777" w:rsidR="008F6AEB" w:rsidRDefault="008F6AEB" w:rsidP="006C00A0">
      <w:pPr>
        <w:pStyle w:val="Default"/>
        <w:jc w:val="both"/>
        <w:rPr>
          <w:color w:val="auto"/>
          <w:u w:val="single"/>
        </w:rPr>
      </w:pPr>
    </w:p>
    <w:p w14:paraId="775D1EA6" w14:textId="77777777" w:rsidR="008F6AEB" w:rsidRDefault="008F6AEB" w:rsidP="006C00A0">
      <w:pPr>
        <w:pStyle w:val="Default"/>
        <w:jc w:val="both"/>
        <w:rPr>
          <w:color w:val="auto"/>
          <w:u w:val="single"/>
        </w:rPr>
      </w:pPr>
    </w:p>
    <w:p w14:paraId="6C602945" w14:textId="77777777" w:rsidR="008F6AEB" w:rsidRDefault="008F6AEB" w:rsidP="006C00A0">
      <w:pPr>
        <w:pStyle w:val="Default"/>
        <w:jc w:val="both"/>
        <w:rPr>
          <w:color w:val="auto"/>
          <w:u w:val="single"/>
        </w:rPr>
      </w:pPr>
    </w:p>
    <w:p w14:paraId="141BED71" w14:textId="77777777" w:rsidR="008F6AEB" w:rsidRDefault="008F6AEB" w:rsidP="006C00A0">
      <w:pPr>
        <w:pStyle w:val="Default"/>
        <w:jc w:val="both"/>
        <w:rPr>
          <w:color w:val="auto"/>
          <w:u w:val="single"/>
        </w:rPr>
      </w:pPr>
    </w:p>
    <w:p w14:paraId="66F25B27" w14:textId="401C2DF5" w:rsidR="006C00A0" w:rsidRPr="00DA5C95" w:rsidRDefault="006C00A0" w:rsidP="006C00A0">
      <w:pPr>
        <w:pStyle w:val="Default"/>
        <w:jc w:val="both"/>
        <w:rPr>
          <w:color w:val="auto"/>
          <w:u w:val="single"/>
        </w:rPr>
      </w:pPr>
      <w:r w:rsidRPr="00DA5C95">
        <w:rPr>
          <w:color w:val="auto"/>
          <w:u w:val="single"/>
        </w:rPr>
        <w:lastRenderedPageBreak/>
        <w:t>Sistema de enfriamiento por aspersión de agua</w:t>
      </w:r>
    </w:p>
    <w:p w14:paraId="66F25B28" w14:textId="77777777" w:rsidR="006C00A0" w:rsidRPr="00DA5C95" w:rsidRDefault="006C00A0" w:rsidP="006C00A0">
      <w:pPr>
        <w:pStyle w:val="Default"/>
        <w:jc w:val="both"/>
        <w:rPr>
          <w:color w:val="auto"/>
        </w:rPr>
      </w:pPr>
    </w:p>
    <w:p w14:paraId="66F25B29" w14:textId="77777777" w:rsidR="006C00A0" w:rsidRPr="00DA5C95" w:rsidRDefault="006C00A0" w:rsidP="006C00A0">
      <w:pPr>
        <w:pStyle w:val="Default"/>
        <w:jc w:val="both"/>
        <w:rPr>
          <w:color w:val="auto"/>
          <w:u w:val="single"/>
        </w:rPr>
      </w:pPr>
      <w:r w:rsidRPr="00DA5C95">
        <w:rPr>
          <w:color w:val="auto"/>
          <w:u w:val="single"/>
        </w:rPr>
        <w:t>Aspersores</w:t>
      </w:r>
    </w:p>
    <w:p w14:paraId="66F25B2A" w14:textId="77777777" w:rsidR="006C00A0" w:rsidRPr="00DA5C95" w:rsidRDefault="006C00A0" w:rsidP="006C00A0">
      <w:pPr>
        <w:pStyle w:val="Default"/>
        <w:ind w:left="284"/>
        <w:jc w:val="both"/>
        <w:rPr>
          <w:color w:val="auto"/>
        </w:rPr>
      </w:pPr>
      <w:r w:rsidRPr="00DA5C95">
        <w:rPr>
          <w:color w:val="auto"/>
        </w:rPr>
        <w:t>El agua descargada por los aspersores rocía directamente cuando menos el 90% de la superficie por encima del ecuador del recipiente de almacenamiento que corresponda.</w:t>
      </w:r>
    </w:p>
    <w:p w14:paraId="66F25B2B" w14:textId="77777777" w:rsidR="006C00A0" w:rsidRPr="00DA5C95" w:rsidRDefault="006C00A0" w:rsidP="006C00A0">
      <w:pPr>
        <w:pStyle w:val="Default"/>
        <w:ind w:left="284"/>
        <w:jc w:val="both"/>
        <w:rPr>
          <w:color w:val="auto"/>
        </w:rPr>
      </w:pPr>
      <w:r w:rsidRPr="00DA5C95">
        <w:rPr>
          <w:color w:val="auto"/>
        </w:rPr>
        <w:t>Para establecer dicha cobertura, los círculos proyectados por el agua de las boquillas de aspersión sobre el recipiente de almacenamiento se tocan cuando menos en un punto.</w:t>
      </w:r>
    </w:p>
    <w:p w14:paraId="66F25B2C" w14:textId="77777777" w:rsidR="006C00A0" w:rsidRPr="00DA5C95" w:rsidRDefault="006C00A0" w:rsidP="006C00A0">
      <w:pPr>
        <w:pStyle w:val="Default"/>
        <w:ind w:left="284"/>
        <w:jc w:val="both"/>
        <w:rPr>
          <w:color w:val="auto"/>
        </w:rPr>
      </w:pPr>
    </w:p>
    <w:p w14:paraId="66F25B2D" w14:textId="77777777" w:rsidR="006C00A0" w:rsidRPr="00DA5C95" w:rsidRDefault="006C00A0" w:rsidP="006C00A0">
      <w:pPr>
        <w:pStyle w:val="Default"/>
        <w:ind w:left="284"/>
        <w:jc w:val="both"/>
        <w:rPr>
          <w:color w:val="auto"/>
        </w:rPr>
      </w:pPr>
      <w:r w:rsidRPr="00DA5C95">
        <w:rPr>
          <w:color w:val="auto"/>
        </w:rPr>
        <w:t>El área correspondiente a la superficie mínima a cubrir con la aspersión directa se calculó usando la siguiente expresión:</w:t>
      </w:r>
    </w:p>
    <w:p w14:paraId="66F25B2E" w14:textId="77777777" w:rsidR="006C00A0" w:rsidRPr="00DA5C95" w:rsidRDefault="006C00A0" w:rsidP="006C00A0">
      <w:pPr>
        <w:pStyle w:val="Default"/>
        <w:ind w:firstLine="284"/>
        <w:jc w:val="both"/>
        <w:rPr>
          <w:color w:val="auto"/>
        </w:rPr>
      </w:pPr>
    </w:p>
    <w:p w14:paraId="66F25B2F" w14:textId="77777777" w:rsidR="006C00A0" w:rsidRPr="00DA5C95" w:rsidRDefault="006C00A0" w:rsidP="006C00A0">
      <w:pPr>
        <w:pStyle w:val="Default"/>
        <w:ind w:firstLine="284"/>
        <w:jc w:val="both"/>
        <w:rPr>
          <w:color w:val="auto"/>
        </w:rPr>
      </w:pPr>
      <w:r w:rsidRPr="00DA5C95">
        <w:rPr>
          <w:color w:val="auto"/>
        </w:rPr>
        <w:t>Sm =</w:t>
      </w:r>
      <w:r w:rsidRPr="00DA5C95">
        <w:rPr>
          <w:color w:val="auto"/>
          <w:u w:val="single"/>
        </w:rPr>
        <w:t>3.1416 * D * Lt</w:t>
      </w:r>
      <w:r w:rsidRPr="00DA5C95">
        <w:rPr>
          <w:color w:val="auto"/>
        </w:rPr>
        <w:t xml:space="preserve"> * 0.9</w:t>
      </w:r>
    </w:p>
    <w:p w14:paraId="66F25B30" w14:textId="77777777" w:rsidR="006C00A0" w:rsidRPr="00DA5C95" w:rsidRDefault="006C00A0" w:rsidP="006C00A0">
      <w:pPr>
        <w:pStyle w:val="Default"/>
        <w:ind w:firstLine="284"/>
        <w:jc w:val="both"/>
        <w:rPr>
          <w:color w:val="auto"/>
        </w:rPr>
      </w:pPr>
      <w:r w:rsidRPr="00DA5C95">
        <w:rPr>
          <w:color w:val="auto"/>
        </w:rPr>
        <w:t xml:space="preserve">                  2</w:t>
      </w:r>
    </w:p>
    <w:p w14:paraId="66F25B31" w14:textId="77777777" w:rsidR="006C00A0" w:rsidRPr="00DA5C95" w:rsidRDefault="006C00A0" w:rsidP="006C00A0">
      <w:pPr>
        <w:pStyle w:val="Default"/>
        <w:ind w:firstLine="284"/>
        <w:jc w:val="both"/>
        <w:rPr>
          <w:color w:val="auto"/>
        </w:rPr>
      </w:pPr>
      <w:r w:rsidRPr="00DA5C95">
        <w:rPr>
          <w:color w:val="auto"/>
        </w:rPr>
        <w:t>Dónde:</w:t>
      </w:r>
    </w:p>
    <w:p w14:paraId="66F25B32" w14:textId="77777777" w:rsidR="006C00A0" w:rsidRPr="00DA5C95" w:rsidRDefault="006C00A0" w:rsidP="006C00A0">
      <w:pPr>
        <w:pStyle w:val="Default"/>
        <w:ind w:firstLine="284"/>
        <w:jc w:val="both"/>
        <w:rPr>
          <w:color w:val="auto"/>
        </w:rPr>
      </w:pPr>
      <w:r w:rsidRPr="00DA5C95">
        <w:rPr>
          <w:color w:val="auto"/>
        </w:rPr>
        <w:t>Sm = Superficie mínima a cubrir con aspersión directa [m²],</w:t>
      </w:r>
    </w:p>
    <w:p w14:paraId="66F25B33" w14:textId="77777777" w:rsidR="006C00A0" w:rsidRPr="00DA5C95" w:rsidRDefault="006C00A0" w:rsidP="006C00A0">
      <w:pPr>
        <w:pStyle w:val="Default"/>
        <w:ind w:firstLine="284"/>
        <w:jc w:val="both"/>
        <w:rPr>
          <w:color w:val="auto"/>
        </w:rPr>
      </w:pPr>
      <w:r w:rsidRPr="00DA5C95">
        <w:rPr>
          <w:color w:val="auto"/>
        </w:rPr>
        <w:t>D = Diámetro exterior del recipiente de almacenamiento [m],</w:t>
      </w:r>
    </w:p>
    <w:p w14:paraId="66F25B34" w14:textId="77777777" w:rsidR="006C00A0" w:rsidRPr="00DA5C95" w:rsidRDefault="006C00A0" w:rsidP="006C00A0">
      <w:pPr>
        <w:pStyle w:val="Default"/>
        <w:ind w:firstLine="284"/>
        <w:jc w:val="both"/>
        <w:rPr>
          <w:color w:val="auto"/>
        </w:rPr>
      </w:pPr>
      <w:r w:rsidRPr="00DA5C95">
        <w:rPr>
          <w:color w:val="auto"/>
        </w:rPr>
        <w:t>Lt = Longitud total del recipiente de almacenamiento incluyendo los casquetes [m].</w:t>
      </w:r>
    </w:p>
    <w:p w14:paraId="66F25B35" w14:textId="77777777" w:rsidR="006C00A0" w:rsidRPr="00B354A4" w:rsidRDefault="006C00A0" w:rsidP="006C00A0">
      <w:pPr>
        <w:pStyle w:val="Default"/>
        <w:jc w:val="both"/>
        <w:rPr>
          <w:rFonts w:ascii="Times New Roman" w:hAnsi="Times New Roman" w:cs="Times New Roman"/>
          <w:color w:val="000000" w:themeColor="text1"/>
        </w:rPr>
      </w:pPr>
    </w:p>
    <w:p w14:paraId="66F25B36" w14:textId="17B75EEC" w:rsidR="006C00A0" w:rsidRPr="00B354A4" w:rsidRDefault="006C00A0" w:rsidP="006C00A0">
      <w:pPr>
        <w:numPr>
          <w:ilvl w:val="0"/>
          <w:numId w:val="4"/>
        </w:numPr>
        <w:suppressAutoHyphens/>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 xml:space="preserve">SUPERFICIE MAYOR DE UN TANQUE DE </w:t>
      </w:r>
      <w:r w:rsidR="004A78AC" w:rsidRPr="00B354A4">
        <w:rPr>
          <w:rFonts w:ascii="Arial" w:hAnsi="Arial" w:cs="Arial"/>
          <w:color w:val="000000" w:themeColor="text1"/>
          <w:spacing w:val="-3"/>
          <w:sz w:val="24"/>
          <w:szCs w:val="24"/>
        </w:rPr>
        <w:t>110</w:t>
      </w:r>
      <w:r w:rsidRPr="00B354A4">
        <w:rPr>
          <w:rFonts w:ascii="Arial" w:hAnsi="Arial" w:cs="Arial"/>
          <w:color w:val="000000" w:themeColor="text1"/>
          <w:spacing w:val="-3"/>
          <w:sz w:val="24"/>
          <w:szCs w:val="24"/>
        </w:rPr>
        <w:t>,000 litros</w:t>
      </w:r>
    </w:p>
    <w:p w14:paraId="66F25B37" w14:textId="77777777" w:rsidR="006C00A0" w:rsidRPr="00B354A4" w:rsidRDefault="006C00A0" w:rsidP="006C00A0">
      <w:pPr>
        <w:suppressAutoHyphens/>
        <w:jc w:val="both"/>
        <w:rPr>
          <w:rFonts w:ascii="Arial" w:hAnsi="Arial" w:cs="Arial"/>
          <w:color w:val="000000" w:themeColor="text1"/>
          <w:spacing w:val="-3"/>
          <w:sz w:val="24"/>
          <w:szCs w:val="24"/>
        </w:rPr>
      </w:pPr>
    </w:p>
    <w:p w14:paraId="66F25B38" w14:textId="7FE90936" w:rsidR="006C00A0" w:rsidRPr="00B354A4" w:rsidRDefault="006C00A0" w:rsidP="006C00A0">
      <w:pPr>
        <w:suppressAutoHyphens/>
        <w:ind w:left="705"/>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 xml:space="preserve">Capacidad del tanque de mayor área = </w:t>
      </w:r>
      <w:r w:rsidR="004A78AC" w:rsidRPr="00B354A4">
        <w:rPr>
          <w:rFonts w:ascii="Arial" w:hAnsi="Arial" w:cs="Arial"/>
          <w:color w:val="000000" w:themeColor="text1"/>
          <w:spacing w:val="-3"/>
          <w:sz w:val="24"/>
          <w:szCs w:val="24"/>
        </w:rPr>
        <w:t>110</w:t>
      </w:r>
      <w:r w:rsidRPr="00B354A4">
        <w:rPr>
          <w:rFonts w:ascii="Arial" w:hAnsi="Arial" w:cs="Arial"/>
          <w:color w:val="000000" w:themeColor="text1"/>
          <w:spacing w:val="-3"/>
          <w:sz w:val="24"/>
          <w:szCs w:val="24"/>
        </w:rPr>
        <w:t xml:space="preserve">,000 </w:t>
      </w:r>
      <w:proofErr w:type="spellStart"/>
      <w:r w:rsidRPr="00B354A4">
        <w:rPr>
          <w:rFonts w:ascii="Arial" w:hAnsi="Arial" w:cs="Arial"/>
          <w:color w:val="000000" w:themeColor="text1"/>
          <w:spacing w:val="-3"/>
          <w:sz w:val="24"/>
          <w:szCs w:val="24"/>
        </w:rPr>
        <w:t>lts</w:t>
      </w:r>
      <w:proofErr w:type="spellEnd"/>
      <w:r w:rsidRPr="00B354A4">
        <w:rPr>
          <w:rFonts w:ascii="Arial" w:hAnsi="Arial" w:cs="Arial"/>
          <w:color w:val="000000" w:themeColor="text1"/>
          <w:spacing w:val="-3"/>
          <w:sz w:val="24"/>
          <w:szCs w:val="24"/>
        </w:rPr>
        <w:t>, de agua</w:t>
      </w:r>
    </w:p>
    <w:p w14:paraId="66F25B39" w14:textId="19F7C590" w:rsidR="006C00A0" w:rsidRPr="00B354A4" w:rsidRDefault="006C00A0" w:rsidP="006C00A0">
      <w:pPr>
        <w:suppressAutoHyphens/>
        <w:ind w:left="705"/>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 xml:space="preserve">Diámetro = </w:t>
      </w:r>
      <w:r w:rsidR="004A78AC" w:rsidRPr="00B354A4">
        <w:rPr>
          <w:rFonts w:ascii="Arial" w:hAnsi="Arial" w:cs="Arial"/>
          <w:color w:val="000000" w:themeColor="text1"/>
          <w:spacing w:val="-3"/>
          <w:sz w:val="24"/>
          <w:szCs w:val="24"/>
        </w:rPr>
        <w:t>3</w:t>
      </w:r>
      <w:r w:rsidRPr="00B354A4">
        <w:rPr>
          <w:rFonts w:ascii="Arial" w:hAnsi="Arial" w:cs="Arial"/>
          <w:color w:val="000000" w:themeColor="text1"/>
          <w:spacing w:val="-3"/>
          <w:sz w:val="24"/>
          <w:szCs w:val="24"/>
        </w:rPr>
        <w:t>.</w:t>
      </w:r>
      <w:r w:rsidR="004A78AC" w:rsidRPr="00B354A4">
        <w:rPr>
          <w:rFonts w:ascii="Arial" w:hAnsi="Arial" w:cs="Arial"/>
          <w:color w:val="000000" w:themeColor="text1"/>
          <w:spacing w:val="-3"/>
          <w:sz w:val="24"/>
          <w:szCs w:val="24"/>
        </w:rPr>
        <w:t>378</w:t>
      </w:r>
      <w:r w:rsidRPr="00B354A4">
        <w:rPr>
          <w:rFonts w:ascii="Arial" w:hAnsi="Arial" w:cs="Arial"/>
          <w:color w:val="000000" w:themeColor="text1"/>
          <w:spacing w:val="-3"/>
          <w:sz w:val="24"/>
          <w:szCs w:val="24"/>
        </w:rPr>
        <w:t xml:space="preserve"> m</w:t>
      </w:r>
    </w:p>
    <w:p w14:paraId="66F25B3A" w14:textId="3291F3E5" w:rsidR="006C00A0" w:rsidRPr="00B354A4" w:rsidRDefault="006C00A0" w:rsidP="006C00A0">
      <w:pPr>
        <w:suppressAutoHyphens/>
        <w:ind w:left="705"/>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 xml:space="preserve">Longitud total = </w:t>
      </w:r>
      <w:r w:rsidR="004A78AC" w:rsidRPr="00B354A4">
        <w:rPr>
          <w:rFonts w:ascii="Arial" w:hAnsi="Arial" w:cs="Arial"/>
          <w:color w:val="000000" w:themeColor="text1"/>
          <w:spacing w:val="-3"/>
          <w:sz w:val="24"/>
          <w:szCs w:val="24"/>
        </w:rPr>
        <w:t>13.69</w:t>
      </w:r>
      <w:r w:rsidRPr="00B354A4">
        <w:rPr>
          <w:rFonts w:ascii="Arial" w:hAnsi="Arial" w:cs="Arial"/>
          <w:color w:val="000000" w:themeColor="text1"/>
          <w:spacing w:val="-3"/>
          <w:sz w:val="24"/>
          <w:szCs w:val="24"/>
        </w:rPr>
        <w:t xml:space="preserve"> m</w:t>
      </w:r>
    </w:p>
    <w:p w14:paraId="66F25B3B" w14:textId="77777777" w:rsidR="006C00A0" w:rsidRPr="00B354A4" w:rsidRDefault="006C00A0" w:rsidP="006C00A0">
      <w:pPr>
        <w:suppressAutoHyphens/>
        <w:ind w:left="705"/>
        <w:jc w:val="both"/>
        <w:rPr>
          <w:rFonts w:ascii="Arial" w:hAnsi="Arial" w:cs="Arial"/>
          <w:color w:val="000000" w:themeColor="text1"/>
          <w:spacing w:val="-3"/>
          <w:sz w:val="24"/>
          <w:szCs w:val="24"/>
        </w:rPr>
      </w:pPr>
    </w:p>
    <w:p w14:paraId="66F25B3C" w14:textId="77A8AF55" w:rsidR="006C00A0" w:rsidRPr="00B354A4" w:rsidRDefault="006C00A0" w:rsidP="006C00A0">
      <w:pPr>
        <w:suppressAutoHyphens/>
        <w:ind w:left="705"/>
        <w:jc w:val="both"/>
        <w:rPr>
          <w:rFonts w:ascii="Arial" w:hAnsi="Arial" w:cs="Arial"/>
          <w:color w:val="000000" w:themeColor="text1"/>
          <w:spacing w:val="-3"/>
          <w:sz w:val="24"/>
          <w:szCs w:val="24"/>
          <w:lang w:val="es-MX"/>
        </w:rPr>
      </w:pPr>
      <w:r w:rsidRPr="00B354A4">
        <w:rPr>
          <w:rFonts w:ascii="Arial" w:hAnsi="Arial" w:cs="Arial"/>
          <w:color w:val="000000" w:themeColor="text1"/>
          <w:spacing w:val="-3"/>
          <w:sz w:val="24"/>
          <w:szCs w:val="24"/>
          <w:lang w:val="es-MX"/>
        </w:rPr>
        <w:t xml:space="preserve">Sup. Min. = </w:t>
      </w:r>
      <w:r w:rsidRPr="00B354A4">
        <w:rPr>
          <w:rFonts w:ascii="Arial" w:hAnsi="Arial" w:cs="Arial"/>
          <w:color w:val="000000" w:themeColor="text1"/>
          <w:spacing w:val="-3"/>
          <w:sz w:val="24"/>
          <w:szCs w:val="24"/>
          <w:u w:val="single"/>
          <w:lang w:val="es-MX"/>
        </w:rPr>
        <w:t xml:space="preserve">3.1416 x </w:t>
      </w:r>
      <w:r w:rsidR="004A78AC" w:rsidRPr="00B354A4">
        <w:rPr>
          <w:rFonts w:ascii="Arial" w:hAnsi="Arial" w:cs="Arial"/>
          <w:color w:val="000000" w:themeColor="text1"/>
          <w:spacing w:val="-3"/>
          <w:sz w:val="24"/>
          <w:szCs w:val="24"/>
          <w:u w:val="single"/>
          <w:lang w:val="es-MX"/>
        </w:rPr>
        <w:t>3.378</w:t>
      </w:r>
      <w:r w:rsidRPr="00B354A4">
        <w:rPr>
          <w:rFonts w:ascii="Arial" w:hAnsi="Arial" w:cs="Arial"/>
          <w:color w:val="000000" w:themeColor="text1"/>
          <w:spacing w:val="-3"/>
          <w:sz w:val="24"/>
          <w:szCs w:val="24"/>
          <w:u w:val="single"/>
          <w:lang w:val="es-MX"/>
        </w:rPr>
        <w:t xml:space="preserve"> x </w:t>
      </w:r>
      <w:r w:rsidR="004A78AC" w:rsidRPr="00B354A4">
        <w:rPr>
          <w:rFonts w:ascii="Arial" w:hAnsi="Arial" w:cs="Arial"/>
          <w:color w:val="000000" w:themeColor="text1"/>
          <w:spacing w:val="-3"/>
          <w:sz w:val="24"/>
          <w:szCs w:val="24"/>
          <w:u w:val="single"/>
          <w:lang w:val="es-MX"/>
        </w:rPr>
        <w:t>13.69</w:t>
      </w:r>
      <w:r w:rsidRPr="00B354A4">
        <w:rPr>
          <w:rFonts w:ascii="Arial" w:hAnsi="Arial" w:cs="Arial"/>
          <w:color w:val="000000" w:themeColor="text1"/>
          <w:spacing w:val="-3"/>
          <w:sz w:val="24"/>
          <w:szCs w:val="24"/>
          <w:u w:val="single"/>
          <w:lang w:val="es-MX"/>
        </w:rPr>
        <w:t xml:space="preserve"> x 0.9 </w:t>
      </w:r>
      <w:r w:rsidRPr="00B354A4">
        <w:rPr>
          <w:rFonts w:ascii="Arial" w:hAnsi="Arial" w:cs="Arial"/>
          <w:color w:val="000000" w:themeColor="text1"/>
          <w:spacing w:val="-3"/>
          <w:sz w:val="24"/>
          <w:szCs w:val="24"/>
          <w:lang w:val="es-MX"/>
        </w:rPr>
        <w:t xml:space="preserve">= </w:t>
      </w:r>
      <w:r w:rsidR="004A78AC" w:rsidRPr="00B354A4">
        <w:rPr>
          <w:rFonts w:ascii="Arial" w:hAnsi="Arial" w:cs="Arial"/>
          <w:color w:val="000000" w:themeColor="text1"/>
          <w:spacing w:val="-3"/>
          <w:sz w:val="24"/>
          <w:szCs w:val="24"/>
          <w:lang w:val="es-MX"/>
        </w:rPr>
        <w:t>65.37</w:t>
      </w:r>
      <w:r w:rsidRPr="00B354A4">
        <w:rPr>
          <w:rFonts w:ascii="Arial" w:hAnsi="Arial" w:cs="Arial"/>
          <w:color w:val="000000" w:themeColor="text1"/>
          <w:spacing w:val="-3"/>
          <w:sz w:val="24"/>
          <w:szCs w:val="24"/>
          <w:lang w:val="es-MX"/>
        </w:rPr>
        <w:t xml:space="preserve"> m</w:t>
      </w:r>
      <w:r w:rsidRPr="00B354A4">
        <w:rPr>
          <w:rFonts w:ascii="Arial" w:hAnsi="Arial" w:cs="Arial"/>
          <w:color w:val="000000" w:themeColor="text1"/>
          <w:spacing w:val="-3"/>
          <w:sz w:val="24"/>
          <w:szCs w:val="24"/>
          <w:vertAlign w:val="superscript"/>
          <w:lang w:val="es-MX"/>
        </w:rPr>
        <w:t>2</w:t>
      </w:r>
      <w:r w:rsidRPr="00B354A4">
        <w:rPr>
          <w:rFonts w:ascii="Arial" w:hAnsi="Arial" w:cs="Arial"/>
          <w:color w:val="000000" w:themeColor="text1"/>
          <w:spacing w:val="-3"/>
          <w:sz w:val="24"/>
          <w:szCs w:val="24"/>
          <w:lang w:val="es-MX"/>
        </w:rPr>
        <w:t xml:space="preserve"> </w:t>
      </w:r>
    </w:p>
    <w:p w14:paraId="66F25B3D" w14:textId="77777777" w:rsidR="006C00A0" w:rsidRPr="00B354A4" w:rsidRDefault="006C00A0" w:rsidP="006C00A0">
      <w:pPr>
        <w:suppressAutoHyphens/>
        <w:ind w:left="705"/>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lang w:val="es-MX"/>
        </w:rPr>
        <w:tab/>
      </w:r>
      <w:r w:rsidRPr="00B354A4">
        <w:rPr>
          <w:rFonts w:ascii="Arial" w:hAnsi="Arial" w:cs="Arial"/>
          <w:color w:val="000000" w:themeColor="text1"/>
          <w:spacing w:val="-3"/>
          <w:sz w:val="24"/>
          <w:szCs w:val="24"/>
          <w:lang w:val="es-MX"/>
        </w:rPr>
        <w:tab/>
      </w:r>
      <w:r w:rsidRPr="00B354A4">
        <w:rPr>
          <w:rFonts w:ascii="Arial" w:hAnsi="Arial" w:cs="Arial"/>
          <w:color w:val="000000" w:themeColor="text1"/>
          <w:spacing w:val="-3"/>
          <w:sz w:val="24"/>
          <w:szCs w:val="24"/>
          <w:lang w:val="es-MX"/>
        </w:rPr>
        <w:tab/>
      </w:r>
      <w:r w:rsidRPr="00B354A4">
        <w:rPr>
          <w:rFonts w:ascii="Arial" w:hAnsi="Arial" w:cs="Arial"/>
          <w:color w:val="000000" w:themeColor="text1"/>
          <w:spacing w:val="-3"/>
          <w:sz w:val="24"/>
          <w:szCs w:val="24"/>
          <w:lang w:val="es-MX"/>
        </w:rPr>
        <w:tab/>
      </w:r>
      <w:r w:rsidRPr="00B354A4">
        <w:rPr>
          <w:rFonts w:ascii="Arial" w:hAnsi="Arial" w:cs="Arial"/>
          <w:color w:val="000000" w:themeColor="text1"/>
          <w:spacing w:val="-3"/>
          <w:sz w:val="24"/>
          <w:szCs w:val="24"/>
        </w:rPr>
        <w:t>2</w:t>
      </w:r>
    </w:p>
    <w:p w14:paraId="66F25B3E" w14:textId="77777777" w:rsidR="006C00A0" w:rsidRPr="00B354A4" w:rsidRDefault="006C00A0" w:rsidP="006C00A0">
      <w:pPr>
        <w:suppressAutoHyphens/>
        <w:ind w:left="705"/>
        <w:jc w:val="both"/>
        <w:rPr>
          <w:color w:val="000000" w:themeColor="text1"/>
          <w:spacing w:val="-3"/>
          <w:sz w:val="24"/>
          <w:szCs w:val="24"/>
        </w:rPr>
      </w:pPr>
    </w:p>
    <w:p w14:paraId="66F25B3F" w14:textId="77777777" w:rsidR="006C00A0" w:rsidRPr="00B354A4" w:rsidRDefault="006C00A0" w:rsidP="006C00A0">
      <w:pPr>
        <w:numPr>
          <w:ilvl w:val="0"/>
          <w:numId w:val="4"/>
        </w:numPr>
        <w:suppressAutoHyphens/>
        <w:jc w:val="both"/>
        <w:rPr>
          <w:rFonts w:ascii="Arial" w:hAnsi="Arial" w:cs="Arial"/>
          <w:b/>
          <w:color w:val="000000" w:themeColor="text1"/>
          <w:spacing w:val="-3"/>
          <w:sz w:val="24"/>
          <w:szCs w:val="24"/>
        </w:rPr>
      </w:pPr>
      <w:r w:rsidRPr="00B354A4">
        <w:rPr>
          <w:rFonts w:ascii="Arial" w:hAnsi="Arial" w:cs="Arial"/>
          <w:color w:val="000000" w:themeColor="text1"/>
          <w:spacing w:val="-3"/>
          <w:sz w:val="24"/>
          <w:szCs w:val="24"/>
        </w:rPr>
        <w:t>CAUDAL MINIMO DEL SISTEMA DE ASPERSORES.</w:t>
      </w:r>
    </w:p>
    <w:p w14:paraId="66F25B40" w14:textId="77777777" w:rsidR="006C00A0" w:rsidRPr="00B354A4" w:rsidRDefault="006C00A0" w:rsidP="006C00A0">
      <w:pPr>
        <w:suppressAutoHyphens/>
        <w:ind w:left="705"/>
        <w:jc w:val="both"/>
        <w:rPr>
          <w:rFonts w:ascii="Arial" w:hAnsi="Arial" w:cs="Arial"/>
          <w:color w:val="000000" w:themeColor="text1"/>
          <w:spacing w:val="-3"/>
          <w:sz w:val="24"/>
          <w:szCs w:val="24"/>
        </w:rPr>
      </w:pPr>
    </w:p>
    <w:p w14:paraId="66F25B41" w14:textId="77777777" w:rsidR="006C00A0" w:rsidRPr="00B354A4" w:rsidRDefault="006C00A0" w:rsidP="006C00A0">
      <w:pPr>
        <w:suppressAutoHyphens/>
        <w:ind w:left="705"/>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Se obtiene de la superficie del tanque con un gasto de 10 lts por minuto por metro cuadrado.</w:t>
      </w:r>
    </w:p>
    <w:p w14:paraId="66F25B42" w14:textId="77777777" w:rsidR="006C00A0" w:rsidRPr="00B354A4" w:rsidRDefault="006C00A0" w:rsidP="006C00A0">
      <w:pPr>
        <w:suppressAutoHyphens/>
        <w:ind w:left="705"/>
        <w:jc w:val="both"/>
        <w:rPr>
          <w:rFonts w:ascii="Arial" w:hAnsi="Arial" w:cs="Arial"/>
          <w:color w:val="000000" w:themeColor="text1"/>
          <w:spacing w:val="-3"/>
          <w:sz w:val="24"/>
          <w:szCs w:val="24"/>
        </w:rPr>
      </w:pPr>
    </w:p>
    <w:p w14:paraId="66F25B43" w14:textId="7B832C70" w:rsidR="006C00A0" w:rsidRPr="00B354A4" w:rsidRDefault="006C00A0" w:rsidP="006C00A0">
      <w:pPr>
        <w:suppressAutoHyphens/>
        <w:ind w:left="705"/>
        <w:jc w:val="both"/>
        <w:rPr>
          <w:rFonts w:ascii="Arial" w:hAnsi="Arial" w:cs="Arial"/>
          <w:color w:val="000000" w:themeColor="text1"/>
          <w:spacing w:val="-3"/>
          <w:sz w:val="24"/>
          <w:szCs w:val="24"/>
          <w:lang w:val="en-US"/>
        </w:rPr>
      </w:pPr>
      <w:r w:rsidRPr="00B354A4">
        <w:rPr>
          <w:rFonts w:ascii="Arial" w:hAnsi="Arial" w:cs="Arial"/>
          <w:color w:val="000000" w:themeColor="text1"/>
          <w:spacing w:val="-3"/>
          <w:sz w:val="24"/>
          <w:szCs w:val="24"/>
          <w:lang w:val="en-US"/>
        </w:rPr>
        <w:t xml:space="preserve">Q Min. Asp. </w:t>
      </w:r>
      <w:r w:rsidR="004A78AC" w:rsidRPr="00B354A4">
        <w:rPr>
          <w:rFonts w:ascii="Arial" w:hAnsi="Arial" w:cs="Arial"/>
          <w:color w:val="000000" w:themeColor="text1"/>
          <w:spacing w:val="-3"/>
          <w:sz w:val="24"/>
          <w:szCs w:val="24"/>
          <w:lang w:val="en-US"/>
        </w:rPr>
        <w:t>65.37</w:t>
      </w:r>
      <w:r w:rsidRPr="00B354A4">
        <w:rPr>
          <w:rFonts w:ascii="Arial" w:hAnsi="Arial" w:cs="Arial"/>
          <w:color w:val="000000" w:themeColor="text1"/>
          <w:spacing w:val="-3"/>
          <w:sz w:val="24"/>
          <w:szCs w:val="24"/>
          <w:lang w:val="en-US"/>
        </w:rPr>
        <w:t xml:space="preserve"> m</w:t>
      </w:r>
      <w:r w:rsidRPr="00B354A4">
        <w:rPr>
          <w:rFonts w:ascii="Arial" w:hAnsi="Arial" w:cs="Arial"/>
          <w:color w:val="000000" w:themeColor="text1"/>
          <w:spacing w:val="-3"/>
          <w:sz w:val="24"/>
          <w:szCs w:val="24"/>
          <w:vertAlign w:val="superscript"/>
          <w:lang w:val="en-US"/>
        </w:rPr>
        <w:t>2</w:t>
      </w:r>
      <w:r w:rsidRPr="00B354A4">
        <w:rPr>
          <w:rFonts w:ascii="Arial" w:hAnsi="Arial" w:cs="Arial"/>
          <w:color w:val="000000" w:themeColor="text1"/>
          <w:spacing w:val="-3"/>
          <w:sz w:val="24"/>
          <w:szCs w:val="24"/>
          <w:lang w:val="en-US"/>
        </w:rPr>
        <w:t xml:space="preserve"> x 10 </w:t>
      </w:r>
      <w:proofErr w:type="spellStart"/>
      <w:r w:rsidRPr="00B354A4">
        <w:rPr>
          <w:rFonts w:ascii="Arial" w:hAnsi="Arial" w:cs="Arial"/>
          <w:color w:val="000000" w:themeColor="text1"/>
          <w:spacing w:val="-3"/>
          <w:sz w:val="24"/>
          <w:szCs w:val="24"/>
          <w:lang w:val="en-US"/>
        </w:rPr>
        <w:t>lts</w:t>
      </w:r>
      <w:proofErr w:type="spellEnd"/>
      <w:r w:rsidRPr="00B354A4">
        <w:rPr>
          <w:rFonts w:ascii="Arial" w:hAnsi="Arial" w:cs="Arial"/>
          <w:color w:val="000000" w:themeColor="text1"/>
          <w:spacing w:val="-3"/>
          <w:sz w:val="24"/>
          <w:szCs w:val="24"/>
          <w:lang w:val="en-US"/>
        </w:rPr>
        <w:t xml:space="preserve">/min. = </w:t>
      </w:r>
      <w:r w:rsidR="004A78AC" w:rsidRPr="00B354A4">
        <w:rPr>
          <w:rFonts w:ascii="Arial" w:hAnsi="Arial" w:cs="Arial"/>
          <w:color w:val="000000" w:themeColor="text1"/>
          <w:spacing w:val="-3"/>
          <w:sz w:val="24"/>
          <w:szCs w:val="24"/>
          <w:lang w:val="en-US"/>
        </w:rPr>
        <w:t>653.77</w:t>
      </w:r>
      <w:r w:rsidRPr="00B354A4">
        <w:rPr>
          <w:rFonts w:ascii="Arial" w:hAnsi="Arial" w:cs="Arial"/>
          <w:color w:val="000000" w:themeColor="text1"/>
          <w:spacing w:val="-3"/>
          <w:sz w:val="24"/>
          <w:szCs w:val="24"/>
          <w:lang w:val="en-US"/>
        </w:rPr>
        <w:t xml:space="preserve"> </w:t>
      </w:r>
      <w:proofErr w:type="spellStart"/>
      <w:r w:rsidRPr="00B354A4">
        <w:rPr>
          <w:rFonts w:ascii="Arial" w:hAnsi="Arial" w:cs="Arial"/>
          <w:color w:val="000000" w:themeColor="text1"/>
          <w:spacing w:val="-3"/>
          <w:sz w:val="24"/>
          <w:szCs w:val="24"/>
          <w:lang w:val="en-US"/>
        </w:rPr>
        <w:t>lts</w:t>
      </w:r>
      <w:proofErr w:type="spellEnd"/>
      <w:r w:rsidRPr="00B354A4">
        <w:rPr>
          <w:rFonts w:ascii="Arial" w:hAnsi="Arial" w:cs="Arial"/>
          <w:color w:val="000000" w:themeColor="text1"/>
          <w:spacing w:val="-3"/>
          <w:sz w:val="24"/>
          <w:szCs w:val="24"/>
          <w:lang w:val="en-US"/>
        </w:rPr>
        <w:t>/min/m</w:t>
      </w:r>
      <w:r w:rsidRPr="00B354A4">
        <w:rPr>
          <w:rFonts w:ascii="Arial" w:hAnsi="Arial" w:cs="Arial"/>
          <w:color w:val="000000" w:themeColor="text1"/>
          <w:spacing w:val="-3"/>
          <w:sz w:val="24"/>
          <w:szCs w:val="24"/>
          <w:vertAlign w:val="superscript"/>
          <w:lang w:val="en-US"/>
        </w:rPr>
        <w:t>2</w:t>
      </w:r>
    </w:p>
    <w:p w14:paraId="66F25B44" w14:textId="77777777" w:rsidR="006C00A0" w:rsidRPr="00B354A4" w:rsidRDefault="006C00A0" w:rsidP="006C00A0">
      <w:pPr>
        <w:suppressAutoHyphens/>
        <w:ind w:left="705"/>
        <w:jc w:val="both"/>
        <w:rPr>
          <w:rFonts w:ascii="Arial" w:hAnsi="Arial" w:cs="Arial"/>
          <w:color w:val="000000" w:themeColor="text1"/>
          <w:spacing w:val="-3"/>
          <w:sz w:val="24"/>
          <w:szCs w:val="24"/>
          <w:lang w:val="en-US"/>
        </w:rPr>
      </w:pPr>
    </w:p>
    <w:p w14:paraId="66F25B45" w14:textId="75178FB1" w:rsidR="006C00A0" w:rsidRPr="00B354A4" w:rsidRDefault="006C00A0" w:rsidP="006C00A0">
      <w:pPr>
        <w:suppressAutoHyphens/>
        <w:ind w:left="705"/>
        <w:jc w:val="both"/>
        <w:rPr>
          <w:rFonts w:ascii="Arial" w:hAnsi="Arial" w:cs="Arial"/>
          <w:color w:val="000000" w:themeColor="text1"/>
          <w:spacing w:val="-3"/>
          <w:sz w:val="24"/>
          <w:szCs w:val="24"/>
          <w:lang w:val="en-US"/>
        </w:rPr>
      </w:pPr>
      <w:r w:rsidRPr="00B354A4">
        <w:rPr>
          <w:rFonts w:ascii="Arial" w:hAnsi="Arial" w:cs="Arial"/>
          <w:color w:val="000000" w:themeColor="text1"/>
          <w:spacing w:val="-3"/>
          <w:sz w:val="24"/>
          <w:szCs w:val="24"/>
          <w:lang w:val="en-US"/>
        </w:rPr>
        <w:t xml:space="preserve">Capac. Cisterna = 21,000 </w:t>
      </w:r>
      <w:proofErr w:type="spellStart"/>
      <w:r w:rsidRPr="00B354A4">
        <w:rPr>
          <w:rFonts w:ascii="Arial" w:hAnsi="Arial" w:cs="Arial"/>
          <w:color w:val="000000" w:themeColor="text1"/>
          <w:spacing w:val="-3"/>
          <w:sz w:val="24"/>
          <w:szCs w:val="24"/>
          <w:lang w:val="en-US"/>
        </w:rPr>
        <w:t>lts</w:t>
      </w:r>
      <w:proofErr w:type="spellEnd"/>
      <w:r w:rsidRPr="00B354A4">
        <w:rPr>
          <w:rFonts w:ascii="Arial" w:hAnsi="Arial" w:cs="Arial"/>
          <w:color w:val="000000" w:themeColor="text1"/>
          <w:spacing w:val="-3"/>
          <w:sz w:val="24"/>
          <w:szCs w:val="24"/>
          <w:lang w:val="en-US"/>
        </w:rPr>
        <w:t xml:space="preserve"> + (</w:t>
      </w:r>
      <w:r w:rsidR="004A78AC" w:rsidRPr="00B354A4">
        <w:rPr>
          <w:rFonts w:ascii="Arial" w:hAnsi="Arial" w:cs="Arial"/>
          <w:color w:val="000000" w:themeColor="text1"/>
          <w:spacing w:val="-3"/>
          <w:sz w:val="24"/>
          <w:szCs w:val="24"/>
          <w:lang w:val="en-US"/>
        </w:rPr>
        <w:t>653.77</w:t>
      </w:r>
      <w:r w:rsidRPr="00B354A4">
        <w:rPr>
          <w:rFonts w:ascii="Arial" w:hAnsi="Arial" w:cs="Arial"/>
          <w:color w:val="000000" w:themeColor="text1"/>
          <w:spacing w:val="-3"/>
          <w:sz w:val="24"/>
          <w:szCs w:val="24"/>
          <w:lang w:val="en-US"/>
        </w:rPr>
        <w:t xml:space="preserve"> </w:t>
      </w:r>
      <w:proofErr w:type="spellStart"/>
      <w:r w:rsidRPr="00B354A4">
        <w:rPr>
          <w:rFonts w:ascii="Arial" w:hAnsi="Arial" w:cs="Arial"/>
          <w:color w:val="000000" w:themeColor="text1"/>
          <w:spacing w:val="-3"/>
          <w:sz w:val="24"/>
          <w:szCs w:val="24"/>
          <w:lang w:val="en-US"/>
        </w:rPr>
        <w:t>lts</w:t>
      </w:r>
      <w:proofErr w:type="spellEnd"/>
      <w:r w:rsidRPr="00B354A4">
        <w:rPr>
          <w:rFonts w:ascii="Arial" w:hAnsi="Arial" w:cs="Arial"/>
          <w:color w:val="000000" w:themeColor="text1"/>
          <w:spacing w:val="-3"/>
          <w:sz w:val="24"/>
          <w:szCs w:val="24"/>
          <w:lang w:val="en-US"/>
        </w:rPr>
        <w:t>/min. x 30 min.)</w:t>
      </w:r>
    </w:p>
    <w:p w14:paraId="66F25B46" w14:textId="77777777" w:rsidR="006C00A0" w:rsidRPr="00B354A4" w:rsidRDefault="006C00A0" w:rsidP="006C00A0">
      <w:pPr>
        <w:suppressAutoHyphens/>
        <w:ind w:left="705"/>
        <w:jc w:val="both"/>
        <w:rPr>
          <w:rFonts w:ascii="Arial" w:hAnsi="Arial" w:cs="Arial"/>
          <w:color w:val="000000" w:themeColor="text1"/>
          <w:spacing w:val="-3"/>
          <w:sz w:val="24"/>
          <w:szCs w:val="24"/>
          <w:lang w:val="en-US"/>
        </w:rPr>
      </w:pPr>
    </w:p>
    <w:p w14:paraId="66F25B47" w14:textId="7172C0A9" w:rsidR="006C00A0" w:rsidRPr="00B354A4" w:rsidRDefault="006C00A0" w:rsidP="006C00A0">
      <w:pPr>
        <w:suppressAutoHyphens/>
        <w:ind w:left="705"/>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 xml:space="preserve">Capac. Cisterna = </w:t>
      </w:r>
      <w:r w:rsidR="002B71BA" w:rsidRPr="00B354A4">
        <w:rPr>
          <w:rFonts w:ascii="Arial" w:hAnsi="Arial" w:cs="Arial"/>
          <w:color w:val="000000" w:themeColor="text1"/>
          <w:spacing w:val="-3"/>
          <w:sz w:val="24"/>
          <w:szCs w:val="24"/>
        </w:rPr>
        <w:t>4</w:t>
      </w:r>
      <w:r w:rsidR="004A78AC" w:rsidRPr="00B354A4">
        <w:rPr>
          <w:rFonts w:ascii="Arial" w:hAnsi="Arial" w:cs="Arial"/>
          <w:color w:val="000000" w:themeColor="text1"/>
          <w:spacing w:val="-3"/>
          <w:sz w:val="24"/>
          <w:szCs w:val="24"/>
        </w:rPr>
        <w:t>0</w:t>
      </w:r>
      <w:r w:rsidR="002B71BA" w:rsidRPr="00B354A4">
        <w:rPr>
          <w:rFonts w:ascii="Arial" w:hAnsi="Arial" w:cs="Arial"/>
          <w:color w:val="000000" w:themeColor="text1"/>
          <w:spacing w:val="-3"/>
          <w:sz w:val="24"/>
          <w:szCs w:val="24"/>
        </w:rPr>
        <w:t>,</w:t>
      </w:r>
      <w:r w:rsidR="004A78AC" w:rsidRPr="00B354A4">
        <w:rPr>
          <w:rFonts w:ascii="Arial" w:hAnsi="Arial" w:cs="Arial"/>
          <w:color w:val="000000" w:themeColor="text1"/>
          <w:spacing w:val="-3"/>
          <w:sz w:val="24"/>
          <w:szCs w:val="24"/>
        </w:rPr>
        <w:t>613</w:t>
      </w:r>
      <w:r w:rsidRPr="00B354A4">
        <w:rPr>
          <w:rFonts w:ascii="Arial" w:hAnsi="Arial" w:cs="Arial"/>
          <w:color w:val="000000" w:themeColor="text1"/>
          <w:spacing w:val="-3"/>
          <w:sz w:val="24"/>
          <w:szCs w:val="24"/>
        </w:rPr>
        <w:t xml:space="preserve"> </w:t>
      </w:r>
      <w:proofErr w:type="spellStart"/>
      <w:r w:rsidRPr="00B354A4">
        <w:rPr>
          <w:rFonts w:ascii="Arial" w:hAnsi="Arial" w:cs="Arial"/>
          <w:color w:val="000000" w:themeColor="text1"/>
          <w:spacing w:val="-3"/>
          <w:sz w:val="24"/>
          <w:szCs w:val="24"/>
        </w:rPr>
        <w:t>lts</w:t>
      </w:r>
      <w:proofErr w:type="spellEnd"/>
      <w:r w:rsidRPr="00B354A4">
        <w:rPr>
          <w:rFonts w:ascii="Arial" w:hAnsi="Arial" w:cs="Arial"/>
          <w:color w:val="000000" w:themeColor="text1"/>
          <w:spacing w:val="-3"/>
          <w:sz w:val="24"/>
          <w:szCs w:val="24"/>
        </w:rPr>
        <w:t xml:space="preserve"> = </w:t>
      </w:r>
      <w:r w:rsidR="002B71BA" w:rsidRPr="00B354A4">
        <w:rPr>
          <w:rFonts w:ascii="Arial" w:hAnsi="Arial" w:cs="Arial"/>
          <w:color w:val="000000" w:themeColor="text1"/>
          <w:spacing w:val="-3"/>
          <w:sz w:val="24"/>
          <w:szCs w:val="24"/>
        </w:rPr>
        <w:t>4</w:t>
      </w:r>
      <w:r w:rsidR="00886D79" w:rsidRPr="00B354A4">
        <w:rPr>
          <w:rFonts w:ascii="Arial" w:hAnsi="Arial" w:cs="Arial"/>
          <w:color w:val="000000" w:themeColor="text1"/>
          <w:spacing w:val="-3"/>
          <w:sz w:val="24"/>
          <w:szCs w:val="24"/>
        </w:rPr>
        <w:t>06</w:t>
      </w:r>
      <w:r w:rsidR="002B71BA" w:rsidRPr="00B354A4">
        <w:rPr>
          <w:rFonts w:ascii="Arial" w:hAnsi="Arial" w:cs="Arial"/>
          <w:color w:val="000000" w:themeColor="text1"/>
          <w:spacing w:val="-3"/>
          <w:sz w:val="24"/>
          <w:szCs w:val="24"/>
        </w:rPr>
        <w:t>.</w:t>
      </w:r>
      <w:r w:rsidR="00886D79" w:rsidRPr="00B354A4">
        <w:rPr>
          <w:rFonts w:ascii="Arial" w:hAnsi="Arial" w:cs="Arial"/>
          <w:color w:val="000000" w:themeColor="text1"/>
          <w:spacing w:val="-3"/>
          <w:sz w:val="24"/>
          <w:szCs w:val="24"/>
        </w:rPr>
        <w:t>13</w:t>
      </w:r>
      <w:r w:rsidRPr="00B354A4">
        <w:rPr>
          <w:rFonts w:ascii="Arial" w:hAnsi="Arial" w:cs="Arial"/>
          <w:color w:val="000000" w:themeColor="text1"/>
          <w:spacing w:val="-3"/>
          <w:sz w:val="24"/>
          <w:szCs w:val="24"/>
        </w:rPr>
        <w:t xml:space="preserve"> m</w:t>
      </w:r>
      <w:r w:rsidRPr="00B354A4">
        <w:rPr>
          <w:rFonts w:ascii="Arial" w:hAnsi="Arial" w:cs="Arial"/>
          <w:color w:val="000000" w:themeColor="text1"/>
          <w:spacing w:val="-3"/>
          <w:sz w:val="24"/>
          <w:szCs w:val="24"/>
          <w:vertAlign w:val="superscript"/>
        </w:rPr>
        <w:t>3</w:t>
      </w:r>
    </w:p>
    <w:p w14:paraId="66F25B48" w14:textId="77777777" w:rsidR="006C00A0" w:rsidRPr="00B354A4" w:rsidRDefault="006C00A0" w:rsidP="006C00A0">
      <w:pPr>
        <w:suppressAutoHyphens/>
        <w:jc w:val="both"/>
        <w:rPr>
          <w:color w:val="000000" w:themeColor="text1"/>
          <w:spacing w:val="-3"/>
          <w:sz w:val="24"/>
          <w:szCs w:val="24"/>
        </w:rPr>
      </w:pPr>
    </w:p>
    <w:p w14:paraId="66F25B49" w14:textId="77777777" w:rsidR="006C00A0" w:rsidRPr="00B354A4" w:rsidRDefault="006C00A0" w:rsidP="006C00A0">
      <w:pPr>
        <w:suppressAutoHyphens/>
        <w:jc w:val="both"/>
        <w:rPr>
          <w:rFonts w:ascii="Arial" w:hAnsi="Arial" w:cs="Arial"/>
          <w:color w:val="000000" w:themeColor="text1"/>
          <w:spacing w:val="-3"/>
          <w:sz w:val="24"/>
          <w:szCs w:val="24"/>
        </w:rPr>
      </w:pPr>
      <w:r w:rsidRPr="00B354A4">
        <w:rPr>
          <w:color w:val="000000" w:themeColor="text1"/>
          <w:spacing w:val="-3"/>
          <w:sz w:val="24"/>
          <w:szCs w:val="24"/>
        </w:rPr>
        <w:tab/>
      </w:r>
      <w:r w:rsidRPr="00B354A4">
        <w:rPr>
          <w:rFonts w:ascii="Arial" w:hAnsi="Arial" w:cs="Arial"/>
          <w:color w:val="000000" w:themeColor="text1"/>
          <w:spacing w:val="-3"/>
          <w:sz w:val="24"/>
          <w:szCs w:val="24"/>
        </w:rPr>
        <w:t>La cisterna tiene una capacidad total de 68,130 litros, por lo que satisface completamente el abasto de agua al sistema.</w:t>
      </w:r>
    </w:p>
    <w:p w14:paraId="66F25B4A" w14:textId="77777777" w:rsidR="006C00A0" w:rsidRPr="00B354A4" w:rsidRDefault="006C00A0" w:rsidP="006C00A0">
      <w:pPr>
        <w:suppressAutoHyphens/>
        <w:jc w:val="both"/>
        <w:rPr>
          <w:rFonts w:ascii="Arial" w:hAnsi="Arial" w:cs="Arial"/>
          <w:color w:val="000000" w:themeColor="text1"/>
          <w:spacing w:val="-3"/>
          <w:sz w:val="24"/>
          <w:szCs w:val="24"/>
        </w:rPr>
      </w:pPr>
    </w:p>
    <w:p w14:paraId="66F25B4B" w14:textId="77777777" w:rsidR="006C00A0" w:rsidRPr="00B354A4" w:rsidRDefault="006C00A0" w:rsidP="006C00A0">
      <w:pPr>
        <w:suppressAutoHyphens/>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ab/>
        <w:t>El caudal necesario con dos hidrantes en funcionamiento simultáneo es de 700 lts/min. (350 lts/min. c/u)</w:t>
      </w:r>
    </w:p>
    <w:p w14:paraId="66F25B4C" w14:textId="77777777" w:rsidR="006C00A0" w:rsidRPr="00B354A4" w:rsidRDefault="006C00A0" w:rsidP="006C00A0">
      <w:pPr>
        <w:suppressAutoHyphens/>
        <w:jc w:val="both"/>
        <w:rPr>
          <w:rFonts w:ascii="Arial" w:hAnsi="Arial" w:cs="Arial"/>
          <w:color w:val="000000" w:themeColor="text1"/>
          <w:spacing w:val="-3"/>
          <w:sz w:val="24"/>
          <w:szCs w:val="24"/>
        </w:rPr>
      </w:pPr>
    </w:p>
    <w:p w14:paraId="66F25B4D" w14:textId="77777777" w:rsidR="006C00A0" w:rsidRPr="00B354A4" w:rsidRDefault="006C00A0" w:rsidP="006C00A0">
      <w:pPr>
        <w:pStyle w:val="Ttulo2"/>
        <w:numPr>
          <w:ilvl w:val="0"/>
          <w:numId w:val="4"/>
        </w:numPr>
        <w:rPr>
          <w:rFonts w:cs="Arial"/>
          <w:b w:val="0"/>
          <w:color w:val="000000" w:themeColor="text1"/>
          <w:szCs w:val="24"/>
        </w:rPr>
      </w:pPr>
      <w:r w:rsidRPr="00B354A4">
        <w:rPr>
          <w:rFonts w:cs="Arial"/>
          <w:b w:val="0"/>
          <w:color w:val="000000" w:themeColor="text1"/>
          <w:szCs w:val="24"/>
        </w:rPr>
        <w:lastRenderedPageBreak/>
        <w:t>GASTO TOTAL</w:t>
      </w:r>
    </w:p>
    <w:p w14:paraId="66F25B4E" w14:textId="77777777" w:rsidR="006C00A0" w:rsidRPr="00B354A4" w:rsidRDefault="006C00A0" w:rsidP="006C00A0">
      <w:pPr>
        <w:suppressAutoHyphens/>
        <w:jc w:val="both"/>
        <w:rPr>
          <w:rFonts w:ascii="Arial" w:hAnsi="Arial" w:cs="Arial"/>
          <w:color w:val="000000" w:themeColor="text1"/>
          <w:spacing w:val="-3"/>
          <w:sz w:val="24"/>
          <w:szCs w:val="24"/>
        </w:rPr>
      </w:pPr>
    </w:p>
    <w:p w14:paraId="66F25B4F" w14:textId="77777777" w:rsidR="006C00A0" w:rsidRPr="00B354A4" w:rsidRDefault="006C00A0" w:rsidP="00680A8E">
      <w:pPr>
        <w:suppressAutoHyphens/>
        <w:ind w:left="705" w:firstLine="15"/>
        <w:jc w:val="both"/>
        <w:rPr>
          <w:rFonts w:ascii="Arial" w:hAnsi="Arial" w:cs="Arial"/>
          <w:color w:val="000000" w:themeColor="text1"/>
          <w:spacing w:val="-3"/>
          <w:sz w:val="24"/>
          <w:szCs w:val="24"/>
        </w:rPr>
      </w:pPr>
      <w:r w:rsidRPr="00B354A4">
        <w:rPr>
          <w:rFonts w:ascii="Arial" w:hAnsi="Arial" w:cs="Arial"/>
          <w:color w:val="000000" w:themeColor="text1"/>
          <w:spacing w:val="-3"/>
          <w:sz w:val="24"/>
          <w:szCs w:val="24"/>
        </w:rPr>
        <w:t xml:space="preserve">El gasto por hidrante con manguera de </w:t>
      </w:r>
      <w:smartTag w:uri="urn:schemas-microsoft-com:office:smarttags" w:element="metricconverter">
        <w:smartTagPr>
          <w:attr w:name="ProductID" w:val="30 metros"/>
        </w:smartTagPr>
        <w:r w:rsidRPr="00B354A4">
          <w:rPr>
            <w:rFonts w:ascii="Arial" w:hAnsi="Arial" w:cs="Arial"/>
            <w:color w:val="000000" w:themeColor="text1"/>
            <w:spacing w:val="-3"/>
            <w:sz w:val="24"/>
            <w:szCs w:val="24"/>
          </w:rPr>
          <w:t>30 metros</w:t>
        </w:r>
      </w:smartTag>
      <w:r w:rsidRPr="00B354A4">
        <w:rPr>
          <w:rFonts w:ascii="Arial" w:hAnsi="Arial" w:cs="Arial"/>
          <w:color w:val="000000" w:themeColor="text1"/>
          <w:spacing w:val="-3"/>
          <w:sz w:val="24"/>
          <w:szCs w:val="24"/>
        </w:rPr>
        <w:t xml:space="preserve"> de largo por 1½” de diámetro es de 350 lts/min. El gasto para 2 hidrantes es de 700 lts/min. = 0.011 m</w:t>
      </w:r>
      <w:r w:rsidRPr="00B354A4">
        <w:rPr>
          <w:rFonts w:ascii="Arial" w:hAnsi="Arial" w:cs="Arial"/>
          <w:color w:val="000000" w:themeColor="text1"/>
          <w:spacing w:val="-3"/>
          <w:sz w:val="24"/>
          <w:szCs w:val="24"/>
          <w:vertAlign w:val="superscript"/>
        </w:rPr>
        <w:t>3</w:t>
      </w:r>
      <w:r w:rsidRPr="00B354A4">
        <w:rPr>
          <w:rFonts w:ascii="Arial" w:hAnsi="Arial" w:cs="Arial"/>
          <w:color w:val="000000" w:themeColor="text1"/>
          <w:spacing w:val="-3"/>
          <w:sz w:val="24"/>
          <w:szCs w:val="24"/>
        </w:rPr>
        <w:t>/seg.</w:t>
      </w:r>
    </w:p>
    <w:p w14:paraId="66F25B50" w14:textId="77777777" w:rsidR="006C00A0" w:rsidRPr="00423825" w:rsidRDefault="006C00A0" w:rsidP="006C00A0">
      <w:pPr>
        <w:suppressAutoHyphens/>
        <w:jc w:val="both"/>
        <w:rPr>
          <w:rFonts w:ascii="Arial" w:hAnsi="Arial" w:cs="Arial"/>
          <w:spacing w:val="-3"/>
          <w:sz w:val="24"/>
          <w:szCs w:val="24"/>
        </w:rPr>
      </w:pPr>
    </w:p>
    <w:p w14:paraId="66F25B51" w14:textId="77777777" w:rsidR="006C00A0" w:rsidRPr="00423825" w:rsidRDefault="006C00A0" w:rsidP="006C00A0">
      <w:pPr>
        <w:suppressAutoHyphens/>
        <w:jc w:val="both"/>
        <w:rPr>
          <w:rFonts w:ascii="Arial" w:hAnsi="Arial" w:cs="Arial"/>
          <w:spacing w:val="-3"/>
          <w:sz w:val="24"/>
          <w:szCs w:val="24"/>
        </w:rPr>
      </w:pPr>
      <w:r w:rsidRPr="00423825">
        <w:rPr>
          <w:rFonts w:ascii="Arial" w:hAnsi="Arial" w:cs="Arial"/>
          <w:spacing w:val="-3"/>
          <w:sz w:val="24"/>
          <w:szCs w:val="24"/>
        </w:rPr>
        <w:tab/>
        <w:t>El gasto por aspersor con las siguientes características es de:</w:t>
      </w:r>
    </w:p>
    <w:p w14:paraId="66F25B52" w14:textId="77777777" w:rsidR="006C00A0" w:rsidRPr="00680A8E" w:rsidRDefault="006C00A0" w:rsidP="006C00A0">
      <w:pPr>
        <w:suppressAutoHyphens/>
        <w:ind w:left="705"/>
        <w:jc w:val="both"/>
        <w:rPr>
          <w:spacing w:val="-3"/>
          <w:sz w:val="24"/>
          <w:szCs w:val="24"/>
        </w:rPr>
      </w:pPr>
    </w:p>
    <w:p w14:paraId="2843D807" w14:textId="661F8325" w:rsidR="002A3FE6" w:rsidRPr="00E26D81" w:rsidRDefault="002A3FE6" w:rsidP="006C00A0">
      <w:pPr>
        <w:suppressAutoHyphens/>
        <w:ind w:left="705"/>
        <w:jc w:val="both"/>
        <w:rPr>
          <w:rFonts w:ascii="Arial" w:hAnsi="Arial" w:cs="Arial"/>
          <w:spacing w:val="-3"/>
          <w:sz w:val="24"/>
          <w:szCs w:val="24"/>
        </w:rPr>
      </w:pPr>
      <w:r w:rsidRPr="00E26D81">
        <w:rPr>
          <w:rFonts w:ascii="Arial" w:hAnsi="Arial" w:cs="Arial"/>
          <w:spacing w:val="-3"/>
          <w:sz w:val="24"/>
          <w:szCs w:val="24"/>
        </w:rPr>
        <w:t xml:space="preserve">Se </w:t>
      </w:r>
      <w:r w:rsidR="00F24805" w:rsidRPr="00E26D81">
        <w:rPr>
          <w:rFonts w:ascii="Arial" w:hAnsi="Arial" w:cs="Arial"/>
          <w:spacing w:val="-3"/>
          <w:sz w:val="24"/>
          <w:szCs w:val="24"/>
        </w:rPr>
        <w:t>instalarán</w:t>
      </w:r>
      <w:r w:rsidRPr="00E26D81">
        <w:rPr>
          <w:rFonts w:ascii="Arial" w:hAnsi="Arial" w:cs="Arial"/>
          <w:spacing w:val="-3"/>
          <w:sz w:val="24"/>
          <w:szCs w:val="24"/>
        </w:rPr>
        <w:t xml:space="preserve"> </w:t>
      </w:r>
      <w:r w:rsidR="00B354A4">
        <w:rPr>
          <w:rFonts w:ascii="Arial" w:hAnsi="Arial" w:cs="Arial"/>
          <w:spacing w:val="-3"/>
          <w:sz w:val="24"/>
          <w:szCs w:val="24"/>
        </w:rPr>
        <w:t>56</w:t>
      </w:r>
      <w:r w:rsidR="00A86C08" w:rsidRPr="00E26D81">
        <w:rPr>
          <w:rFonts w:ascii="Arial" w:hAnsi="Arial" w:cs="Arial"/>
          <w:spacing w:val="-3"/>
          <w:sz w:val="24"/>
          <w:szCs w:val="24"/>
        </w:rPr>
        <w:t xml:space="preserve"> boquillas </w:t>
      </w:r>
      <w:r w:rsidR="00672F10" w:rsidRPr="00E26D81">
        <w:rPr>
          <w:rFonts w:ascii="Arial" w:hAnsi="Arial" w:cs="Arial"/>
          <w:spacing w:val="-3"/>
          <w:sz w:val="24"/>
          <w:szCs w:val="24"/>
        </w:rPr>
        <w:t>aspersores</w:t>
      </w:r>
      <w:r w:rsidR="00A86C08" w:rsidRPr="00E26D81">
        <w:rPr>
          <w:rFonts w:ascii="Arial" w:hAnsi="Arial" w:cs="Arial"/>
          <w:spacing w:val="-3"/>
          <w:sz w:val="24"/>
          <w:szCs w:val="24"/>
        </w:rPr>
        <w:t xml:space="preserve"> por </w:t>
      </w:r>
      <w:r w:rsidR="00672F10" w:rsidRPr="00E26D81">
        <w:rPr>
          <w:rFonts w:ascii="Arial" w:hAnsi="Arial" w:cs="Arial"/>
          <w:spacing w:val="-3"/>
          <w:sz w:val="24"/>
          <w:szCs w:val="24"/>
        </w:rPr>
        <w:t>recipiente</w:t>
      </w:r>
      <w:r w:rsidR="00950BE0" w:rsidRPr="00E26D81">
        <w:rPr>
          <w:rFonts w:ascii="Arial" w:hAnsi="Arial" w:cs="Arial"/>
          <w:spacing w:val="-3"/>
          <w:sz w:val="24"/>
          <w:szCs w:val="24"/>
        </w:rPr>
        <w:t xml:space="preserve"> distanciadas 0.</w:t>
      </w:r>
      <w:r w:rsidR="00B354A4">
        <w:rPr>
          <w:rFonts w:ascii="Arial" w:hAnsi="Arial" w:cs="Arial"/>
          <w:spacing w:val="-3"/>
          <w:sz w:val="24"/>
          <w:szCs w:val="24"/>
        </w:rPr>
        <w:t>6</w:t>
      </w:r>
      <w:r w:rsidR="00950BE0" w:rsidRPr="00E26D81">
        <w:rPr>
          <w:rFonts w:ascii="Arial" w:hAnsi="Arial" w:cs="Arial"/>
          <w:spacing w:val="-3"/>
          <w:sz w:val="24"/>
          <w:szCs w:val="24"/>
        </w:rPr>
        <w:t>0 m. aproximadamente</w:t>
      </w:r>
      <w:r w:rsidR="00E17D9E" w:rsidRPr="00E26D81">
        <w:rPr>
          <w:rFonts w:ascii="Arial" w:hAnsi="Arial" w:cs="Arial"/>
          <w:spacing w:val="-3"/>
          <w:sz w:val="24"/>
          <w:szCs w:val="24"/>
        </w:rPr>
        <w:t xml:space="preserve">, provocando de esta manera </w:t>
      </w:r>
      <w:r w:rsidR="00003495" w:rsidRPr="00E26D81">
        <w:rPr>
          <w:rFonts w:ascii="Arial" w:hAnsi="Arial" w:cs="Arial"/>
          <w:spacing w:val="-3"/>
          <w:sz w:val="24"/>
          <w:szCs w:val="24"/>
        </w:rPr>
        <w:t xml:space="preserve">que se traslapen los círculos </w:t>
      </w:r>
      <w:r w:rsidR="00A80A4E" w:rsidRPr="00E26D81">
        <w:rPr>
          <w:rFonts w:ascii="Arial" w:hAnsi="Arial" w:cs="Arial"/>
          <w:spacing w:val="-3"/>
          <w:sz w:val="24"/>
          <w:szCs w:val="24"/>
        </w:rPr>
        <w:t>proyectados por el agua</w:t>
      </w:r>
      <w:r w:rsidR="00C94453" w:rsidRPr="00E26D81">
        <w:rPr>
          <w:rFonts w:ascii="Arial" w:hAnsi="Arial" w:cs="Arial"/>
          <w:spacing w:val="-3"/>
          <w:sz w:val="24"/>
          <w:szCs w:val="24"/>
        </w:rPr>
        <w:t>,</w:t>
      </w:r>
      <w:r w:rsidR="00950BE0" w:rsidRPr="00E26D81">
        <w:rPr>
          <w:rFonts w:ascii="Arial" w:hAnsi="Arial" w:cs="Arial"/>
          <w:spacing w:val="-3"/>
          <w:sz w:val="24"/>
          <w:szCs w:val="24"/>
        </w:rPr>
        <w:t xml:space="preserve"> para cubrir </w:t>
      </w:r>
      <w:r w:rsidR="0086338F" w:rsidRPr="00E26D81">
        <w:rPr>
          <w:rFonts w:ascii="Arial" w:hAnsi="Arial" w:cs="Arial"/>
          <w:spacing w:val="-3"/>
          <w:sz w:val="24"/>
          <w:szCs w:val="24"/>
        </w:rPr>
        <w:t xml:space="preserve">la superficie de </w:t>
      </w:r>
      <w:r w:rsidR="00B354A4">
        <w:rPr>
          <w:rFonts w:ascii="Arial" w:hAnsi="Arial" w:cs="Arial"/>
          <w:spacing w:val="-3"/>
          <w:sz w:val="24"/>
          <w:szCs w:val="24"/>
        </w:rPr>
        <w:t>65.37</w:t>
      </w:r>
      <w:r w:rsidR="00E1592C" w:rsidRPr="00E26D81">
        <w:rPr>
          <w:rFonts w:ascii="Arial" w:hAnsi="Arial" w:cs="Arial"/>
          <w:spacing w:val="-3"/>
          <w:sz w:val="24"/>
          <w:szCs w:val="24"/>
        </w:rPr>
        <w:t xml:space="preserve"> m² </w:t>
      </w:r>
      <w:r w:rsidR="0086338F" w:rsidRPr="00E26D81">
        <w:rPr>
          <w:rFonts w:ascii="Arial" w:hAnsi="Arial" w:cs="Arial"/>
          <w:spacing w:val="-3"/>
          <w:sz w:val="24"/>
          <w:szCs w:val="24"/>
        </w:rPr>
        <w:t>del reci</w:t>
      </w:r>
      <w:r w:rsidR="00E1592C" w:rsidRPr="00E26D81">
        <w:rPr>
          <w:rFonts w:ascii="Arial" w:hAnsi="Arial" w:cs="Arial"/>
          <w:spacing w:val="-3"/>
          <w:sz w:val="24"/>
          <w:szCs w:val="24"/>
        </w:rPr>
        <w:t xml:space="preserve">ente, </w:t>
      </w:r>
      <w:r w:rsidR="00873439" w:rsidRPr="00E26D81">
        <w:rPr>
          <w:rFonts w:ascii="Arial" w:hAnsi="Arial" w:cs="Arial"/>
          <w:spacing w:val="-3"/>
          <w:sz w:val="24"/>
          <w:szCs w:val="24"/>
        </w:rPr>
        <w:t xml:space="preserve">proporcionado 10 </w:t>
      </w:r>
      <w:proofErr w:type="spellStart"/>
      <w:r w:rsidR="00873439" w:rsidRPr="00E26D81">
        <w:rPr>
          <w:rFonts w:ascii="Arial" w:hAnsi="Arial" w:cs="Arial"/>
          <w:spacing w:val="-3"/>
          <w:sz w:val="24"/>
          <w:szCs w:val="24"/>
        </w:rPr>
        <w:t>lpm</w:t>
      </w:r>
      <w:proofErr w:type="spellEnd"/>
      <w:r w:rsidR="005D24C7">
        <w:rPr>
          <w:rFonts w:ascii="Arial" w:hAnsi="Arial" w:cs="Arial"/>
          <w:spacing w:val="-3"/>
          <w:sz w:val="24"/>
          <w:szCs w:val="24"/>
        </w:rPr>
        <w:t>/m².</w:t>
      </w:r>
      <w:r w:rsidR="00873439" w:rsidRPr="00E26D81">
        <w:rPr>
          <w:rFonts w:ascii="Arial" w:hAnsi="Arial" w:cs="Arial"/>
          <w:spacing w:val="-3"/>
          <w:sz w:val="24"/>
          <w:szCs w:val="24"/>
        </w:rPr>
        <w:t xml:space="preserve"> </w:t>
      </w:r>
    </w:p>
    <w:p w14:paraId="04A44622" w14:textId="3ACB58D9" w:rsidR="00E17D9E" w:rsidRDefault="00E17D9E" w:rsidP="006C00A0">
      <w:pPr>
        <w:suppressAutoHyphens/>
        <w:ind w:left="705"/>
        <w:jc w:val="both"/>
        <w:rPr>
          <w:rFonts w:ascii="Arial" w:hAnsi="Arial" w:cs="Arial"/>
          <w:spacing w:val="-3"/>
          <w:sz w:val="24"/>
          <w:szCs w:val="24"/>
          <w:highlight w:val="yellow"/>
        </w:rPr>
      </w:pPr>
    </w:p>
    <w:p w14:paraId="261C4B5C" w14:textId="218E61E3" w:rsidR="005D24C7" w:rsidRPr="00F16DAF" w:rsidRDefault="002D28F7" w:rsidP="006C00A0">
      <w:pPr>
        <w:suppressAutoHyphens/>
        <w:ind w:left="705"/>
        <w:jc w:val="both"/>
        <w:rPr>
          <w:rFonts w:ascii="Arial" w:hAnsi="Arial" w:cs="Arial"/>
          <w:spacing w:val="-3"/>
          <w:sz w:val="24"/>
          <w:szCs w:val="24"/>
        </w:rPr>
      </w:pPr>
      <w:r w:rsidRPr="00F16DAF">
        <w:rPr>
          <w:rFonts w:ascii="Arial" w:hAnsi="Arial" w:cs="Arial"/>
          <w:spacing w:val="-3"/>
          <w:sz w:val="24"/>
          <w:szCs w:val="24"/>
        </w:rPr>
        <w:t xml:space="preserve">Especificaciones de las boquillas </w:t>
      </w:r>
    </w:p>
    <w:p w14:paraId="66F25B54" w14:textId="59828A59" w:rsidR="006C00A0" w:rsidRPr="00F16DAF" w:rsidRDefault="00F16DAF" w:rsidP="006C00A0">
      <w:pPr>
        <w:numPr>
          <w:ilvl w:val="0"/>
          <w:numId w:val="5"/>
        </w:numPr>
        <w:suppressAutoHyphens/>
        <w:jc w:val="both"/>
        <w:rPr>
          <w:rFonts w:ascii="Arial" w:hAnsi="Arial" w:cs="Arial"/>
          <w:spacing w:val="-3"/>
          <w:sz w:val="24"/>
          <w:szCs w:val="24"/>
        </w:rPr>
      </w:pPr>
      <w:r w:rsidRPr="00F16DAF">
        <w:rPr>
          <w:rFonts w:ascii="Arial" w:hAnsi="Arial" w:cs="Arial"/>
          <w:spacing w:val="-3"/>
          <w:sz w:val="24"/>
          <w:szCs w:val="24"/>
        </w:rPr>
        <w:t>Presión =</w:t>
      </w:r>
      <w:r w:rsidR="006C00A0" w:rsidRPr="00F16DAF">
        <w:rPr>
          <w:rFonts w:ascii="Arial" w:hAnsi="Arial" w:cs="Arial"/>
          <w:spacing w:val="-3"/>
          <w:sz w:val="24"/>
          <w:szCs w:val="24"/>
        </w:rPr>
        <w:t xml:space="preserve"> </w:t>
      </w:r>
      <w:r w:rsidR="001A2987" w:rsidRPr="00F16DAF">
        <w:rPr>
          <w:rFonts w:ascii="Arial" w:hAnsi="Arial" w:cs="Arial"/>
          <w:spacing w:val="-3"/>
          <w:sz w:val="24"/>
          <w:szCs w:val="24"/>
        </w:rPr>
        <w:t>2</w:t>
      </w:r>
      <w:r w:rsidR="006C00A0" w:rsidRPr="00F16DAF">
        <w:rPr>
          <w:rFonts w:ascii="Arial" w:hAnsi="Arial" w:cs="Arial"/>
          <w:spacing w:val="-3"/>
          <w:sz w:val="24"/>
          <w:szCs w:val="24"/>
        </w:rPr>
        <w:t>.</w:t>
      </w:r>
      <w:r w:rsidR="001A2987" w:rsidRPr="00F16DAF">
        <w:rPr>
          <w:rFonts w:ascii="Arial" w:hAnsi="Arial" w:cs="Arial"/>
          <w:spacing w:val="-3"/>
          <w:sz w:val="24"/>
          <w:szCs w:val="24"/>
        </w:rPr>
        <w:t>25</w:t>
      </w:r>
      <w:r w:rsidR="006C00A0" w:rsidRPr="00F16DAF">
        <w:rPr>
          <w:rFonts w:ascii="Arial" w:hAnsi="Arial" w:cs="Arial"/>
          <w:spacing w:val="-3"/>
          <w:sz w:val="24"/>
          <w:szCs w:val="24"/>
        </w:rPr>
        <w:t xml:space="preserve"> kg/cm</w:t>
      </w:r>
      <w:r w:rsidR="006C00A0" w:rsidRPr="00F16DAF">
        <w:rPr>
          <w:rFonts w:ascii="Arial" w:hAnsi="Arial" w:cs="Arial"/>
          <w:spacing w:val="-3"/>
          <w:sz w:val="24"/>
          <w:szCs w:val="24"/>
          <w:vertAlign w:val="superscript"/>
        </w:rPr>
        <w:t>2</w:t>
      </w:r>
    </w:p>
    <w:p w14:paraId="66F25B56" w14:textId="6706BF15" w:rsidR="006C00A0" w:rsidRPr="00F16DAF" w:rsidRDefault="006C00A0" w:rsidP="006C00A0">
      <w:pPr>
        <w:numPr>
          <w:ilvl w:val="0"/>
          <w:numId w:val="5"/>
        </w:numPr>
        <w:suppressAutoHyphens/>
        <w:jc w:val="both"/>
        <w:rPr>
          <w:rFonts w:ascii="Arial" w:hAnsi="Arial" w:cs="Arial"/>
          <w:spacing w:val="-3"/>
          <w:sz w:val="24"/>
          <w:szCs w:val="24"/>
        </w:rPr>
      </w:pPr>
      <w:r w:rsidRPr="00F16DAF">
        <w:rPr>
          <w:rFonts w:ascii="Arial" w:hAnsi="Arial" w:cs="Arial"/>
          <w:spacing w:val="-3"/>
          <w:sz w:val="24"/>
          <w:szCs w:val="24"/>
        </w:rPr>
        <w:t>Diámetro del orificio nominal = 3.</w:t>
      </w:r>
      <w:r w:rsidR="00F76521" w:rsidRPr="00F16DAF">
        <w:rPr>
          <w:rFonts w:ascii="Arial" w:hAnsi="Arial" w:cs="Arial"/>
          <w:spacing w:val="-3"/>
          <w:sz w:val="24"/>
          <w:szCs w:val="24"/>
        </w:rPr>
        <w:t>17</w:t>
      </w:r>
      <w:r w:rsidRPr="00F16DAF">
        <w:rPr>
          <w:rFonts w:ascii="Arial" w:hAnsi="Arial" w:cs="Arial"/>
          <w:spacing w:val="-3"/>
          <w:sz w:val="24"/>
          <w:szCs w:val="24"/>
        </w:rPr>
        <w:t xml:space="preserve"> </w:t>
      </w:r>
      <w:proofErr w:type="spellStart"/>
      <w:r w:rsidRPr="00F16DAF">
        <w:rPr>
          <w:rFonts w:ascii="Arial" w:hAnsi="Arial" w:cs="Arial"/>
          <w:spacing w:val="-3"/>
          <w:sz w:val="24"/>
          <w:szCs w:val="24"/>
        </w:rPr>
        <w:t>mm.</w:t>
      </w:r>
      <w:proofErr w:type="spellEnd"/>
      <w:r w:rsidR="00FC3730" w:rsidRPr="00F16DAF">
        <w:rPr>
          <w:rFonts w:ascii="Arial" w:hAnsi="Arial" w:cs="Arial"/>
          <w:spacing w:val="-3"/>
          <w:sz w:val="24"/>
          <w:szCs w:val="24"/>
        </w:rPr>
        <w:t xml:space="preserve"> 1/8”</w:t>
      </w:r>
    </w:p>
    <w:p w14:paraId="66F25B57" w14:textId="0032D0DB" w:rsidR="006C00A0" w:rsidRPr="00F16DAF" w:rsidRDefault="006C00A0" w:rsidP="006C00A0">
      <w:pPr>
        <w:numPr>
          <w:ilvl w:val="0"/>
          <w:numId w:val="5"/>
        </w:numPr>
        <w:suppressAutoHyphens/>
        <w:jc w:val="both"/>
        <w:rPr>
          <w:rFonts w:ascii="Arial" w:hAnsi="Arial" w:cs="Arial"/>
          <w:spacing w:val="-3"/>
          <w:sz w:val="24"/>
          <w:szCs w:val="24"/>
        </w:rPr>
      </w:pPr>
      <w:r w:rsidRPr="00F16DAF">
        <w:rPr>
          <w:rFonts w:ascii="Arial" w:hAnsi="Arial" w:cs="Arial"/>
          <w:spacing w:val="-3"/>
          <w:sz w:val="24"/>
          <w:szCs w:val="24"/>
        </w:rPr>
        <w:t>Angulo de rocío = 9</w:t>
      </w:r>
      <w:r w:rsidR="00941A9B" w:rsidRPr="00F16DAF">
        <w:rPr>
          <w:rFonts w:ascii="Arial" w:hAnsi="Arial" w:cs="Arial"/>
          <w:spacing w:val="-3"/>
          <w:sz w:val="24"/>
          <w:szCs w:val="24"/>
        </w:rPr>
        <w:t>0</w:t>
      </w:r>
      <w:r w:rsidRPr="00F16DAF">
        <w:rPr>
          <w:rFonts w:ascii="Arial" w:hAnsi="Arial" w:cs="Arial"/>
          <w:spacing w:val="-3"/>
          <w:sz w:val="24"/>
          <w:szCs w:val="24"/>
        </w:rPr>
        <w:t xml:space="preserve">º </w:t>
      </w:r>
    </w:p>
    <w:p w14:paraId="66F25B58" w14:textId="1DA3F3D4" w:rsidR="006C00A0" w:rsidRPr="00F16DAF" w:rsidRDefault="006C00A0" w:rsidP="006C00A0">
      <w:pPr>
        <w:numPr>
          <w:ilvl w:val="0"/>
          <w:numId w:val="5"/>
        </w:numPr>
        <w:suppressAutoHyphens/>
        <w:jc w:val="both"/>
        <w:rPr>
          <w:rFonts w:ascii="Arial" w:hAnsi="Arial" w:cs="Arial"/>
          <w:spacing w:val="-3"/>
          <w:sz w:val="24"/>
          <w:szCs w:val="24"/>
        </w:rPr>
      </w:pPr>
      <w:r w:rsidRPr="00F16DAF">
        <w:rPr>
          <w:rFonts w:ascii="Arial" w:hAnsi="Arial" w:cs="Arial"/>
          <w:spacing w:val="-3"/>
          <w:sz w:val="24"/>
          <w:szCs w:val="24"/>
        </w:rPr>
        <w:t xml:space="preserve">Capacidad = </w:t>
      </w:r>
      <w:r w:rsidR="00941A9B" w:rsidRPr="00F16DAF">
        <w:rPr>
          <w:rFonts w:ascii="Arial" w:hAnsi="Arial" w:cs="Arial"/>
          <w:spacing w:val="-3"/>
          <w:sz w:val="24"/>
          <w:szCs w:val="24"/>
        </w:rPr>
        <w:t>10</w:t>
      </w:r>
      <w:r w:rsidRPr="00F16DAF">
        <w:rPr>
          <w:rFonts w:ascii="Arial" w:hAnsi="Arial" w:cs="Arial"/>
          <w:spacing w:val="-3"/>
          <w:sz w:val="24"/>
          <w:szCs w:val="24"/>
        </w:rPr>
        <w:t xml:space="preserve"> </w:t>
      </w:r>
      <w:proofErr w:type="spellStart"/>
      <w:r w:rsidRPr="00F16DAF">
        <w:rPr>
          <w:rFonts w:ascii="Arial" w:hAnsi="Arial" w:cs="Arial"/>
          <w:spacing w:val="-3"/>
          <w:sz w:val="24"/>
          <w:szCs w:val="24"/>
        </w:rPr>
        <w:t>lts</w:t>
      </w:r>
      <w:proofErr w:type="spellEnd"/>
      <w:r w:rsidRPr="00F16DAF">
        <w:rPr>
          <w:rFonts w:ascii="Arial" w:hAnsi="Arial" w:cs="Arial"/>
          <w:spacing w:val="-3"/>
          <w:sz w:val="24"/>
          <w:szCs w:val="24"/>
        </w:rPr>
        <w:t xml:space="preserve">/min. </w:t>
      </w:r>
    </w:p>
    <w:p w14:paraId="66F25B59" w14:textId="77777777" w:rsidR="006C00A0" w:rsidRPr="00F16DAF" w:rsidRDefault="006C00A0" w:rsidP="006C00A0">
      <w:pPr>
        <w:suppressAutoHyphens/>
        <w:jc w:val="both"/>
        <w:rPr>
          <w:rFonts w:ascii="Arial" w:hAnsi="Arial" w:cs="Arial"/>
          <w:spacing w:val="-3"/>
          <w:sz w:val="24"/>
          <w:szCs w:val="24"/>
        </w:rPr>
      </w:pPr>
    </w:p>
    <w:p w14:paraId="66F25B5A" w14:textId="19CA157B" w:rsidR="006C00A0" w:rsidRPr="0097031A" w:rsidRDefault="006C00A0" w:rsidP="00680A8E">
      <w:pPr>
        <w:suppressAutoHyphens/>
        <w:ind w:left="705"/>
        <w:jc w:val="both"/>
        <w:rPr>
          <w:rFonts w:ascii="Arial" w:hAnsi="Arial" w:cs="Arial"/>
          <w:spacing w:val="-3"/>
          <w:sz w:val="24"/>
          <w:szCs w:val="24"/>
        </w:rPr>
      </w:pPr>
      <w:r w:rsidRPr="0097031A">
        <w:rPr>
          <w:rFonts w:ascii="Arial" w:hAnsi="Arial" w:cs="Arial"/>
          <w:spacing w:val="-3"/>
          <w:sz w:val="24"/>
          <w:szCs w:val="24"/>
        </w:rPr>
        <w:t xml:space="preserve">El gasto de aspersión sobre el tanque de mayor área de la planta es de </w:t>
      </w:r>
      <w:r w:rsidR="00B354A4">
        <w:rPr>
          <w:rFonts w:ascii="Arial" w:hAnsi="Arial" w:cs="Arial"/>
          <w:spacing w:val="-3"/>
          <w:sz w:val="24"/>
          <w:szCs w:val="24"/>
        </w:rPr>
        <w:t>56</w:t>
      </w:r>
      <w:r w:rsidR="00B1039D" w:rsidRPr="0097031A">
        <w:rPr>
          <w:rFonts w:ascii="Arial" w:hAnsi="Arial" w:cs="Arial"/>
          <w:spacing w:val="-3"/>
          <w:sz w:val="24"/>
          <w:szCs w:val="24"/>
        </w:rPr>
        <w:t>0</w:t>
      </w:r>
      <w:r w:rsidRPr="0097031A">
        <w:rPr>
          <w:rFonts w:ascii="Arial" w:hAnsi="Arial" w:cs="Arial"/>
          <w:spacing w:val="-3"/>
          <w:sz w:val="24"/>
          <w:szCs w:val="24"/>
        </w:rPr>
        <w:t xml:space="preserve"> </w:t>
      </w:r>
      <w:proofErr w:type="spellStart"/>
      <w:r w:rsidRPr="0097031A">
        <w:rPr>
          <w:rFonts w:ascii="Arial" w:hAnsi="Arial" w:cs="Arial"/>
          <w:spacing w:val="-3"/>
          <w:sz w:val="24"/>
          <w:szCs w:val="24"/>
        </w:rPr>
        <w:t>lts</w:t>
      </w:r>
      <w:proofErr w:type="spellEnd"/>
      <w:r w:rsidRPr="0097031A">
        <w:rPr>
          <w:rFonts w:ascii="Arial" w:hAnsi="Arial" w:cs="Arial"/>
          <w:spacing w:val="-3"/>
          <w:sz w:val="24"/>
          <w:szCs w:val="24"/>
        </w:rPr>
        <w:t>/min. = 0.</w:t>
      </w:r>
      <w:bookmarkStart w:id="0" w:name="_GoBack"/>
      <w:r w:rsidR="00B354A4">
        <w:rPr>
          <w:rFonts w:ascii="Arial" w:hAnsi="Arial" w:cs="Arial"/>
          <w:spacing w:val="-3"/>
          <w:sz w:val="24"/>
          <w:szCs w:val="24"/>
        </w:rPr>
        <w:t>56</w:t>
      </w:r>
      <w:bookmarkEnd w:id="0"/>
      <w:r w:rsidR="00B1039D" w:rsidRPr="0097031A">
        <w:rPr>
          <w:rFonts w:ascii="Arial" w:hAnsi="Arial" w:cs="Arial"/>
          <w:spacing w:val="-3"/>
          <w:sz w:val="24"/>
          <w:szCs w:val="24"/>
        </w:rPr>
        <w:t>0</w:t>
      </w:r>
      <w:r w:rsidRPr="0097031A">
        <w:rPr>
          <w:rFonts w:ascii="Arial" w:hAnsi="Arial" w:cs="Arial"/>
          <w:spacing w:val="-3"/>
          <w:sz w:val="24"/>
          <w:szCs w:val="24"/>
        </w:rPr>
        <w:t xml:space="preserve"> m</w:t>
      </w:r>
      <w:r w:rsidRPr="0097031A">
        <w:rPr>
          <w:rFonts w:ascii="Arial" w:hAnsi="Arial" w:cs="Arial"/>
          <w:spacing w:val="-3"/>
          <w:sz w:val="24"/>
          <w:szCs w:val="24"/>
          <w:vertAlign w:val="superscript"/>
        </w:rPr>
        <w:t>3</w:t>
      </w:r>
      <w:r w:rsidRPr="0097031A">
        <w:rPr>
          <w:rFonts w:ascii="Arial" w:hAnsi="Arial" w:cs="Arial"/>
          <w:spacing w:val="-3"/>
          <w:sz w:val="24"/>
          <w:szCs w:val="24"/>
        </w:rPr>
        <w:t>/min.</w:t>
      </w:r>
    </w:p>
    <w:p w14:paraId="66F25B5B" w14:textId="77777777" w:rsidR="006C00A0" w:rsidRPr="0097031A" w:rsidRDefault="006C00A0" w:rsidP="006C00A0">
      <w:pPr>
        <w:suppressAutoHyphens/>
        <w:ind w:left="705"/>
        <w:jc w:val="both"/>
        <w:rPr>
          <w:rFonts w:ascii="Arial" w:hAnsi="Arial" w:cs="Arial"/>
          <w:spacing w:val="-3"/>
          <w:sz w:val="24"/>
          <w:szCs w:val="24"/>
        </w:rPr>
      </w:pPr>
    </w:p>
    <w:p w14:paraId="66F25B5C" w14:textId="77777777" w:rsidR="006C00A0" w:rsidRPr="0097031A" w:rsidRDefault="006C00A0" w:rsidP="006C00A0">
      <w:pPr>
        <w:suppressAutoHyphens/>
        <w:ind w:left="705"/>
        <w:jc w:val="both"/>
        <w:rPr>
          <w:rFonts w:ascii="Arial" w:hAnsi="Arial" w:cs="Arial"/>
          <w:spacing w:val="-3"/>
          <w:sz w:val="24"/>
          <w:szCs w:val="24"/>
        </w:rPr>
      </w:pPr>
      <w:r w:rsidRPr="0097031A">
        <w:rPr>
          <w:rFonts w:ascii="Arial" w:hAnsi="Arial" w:cs="Arial"/>
          <w:spacing w:val="-3"/>
          <w:sz w:val="24"/>
          <w:szCs w:val="24"/>
        </w:rPr>
        <w:tab/>
        <w:t>Por lo anterior, el gasto total es:</w:t>
      </w:r>
    </w:p>
    <w:p w14:paraId="66F25B5D" w14:textId="77777777" w:rsidR="006C00A0" w:rsidRPr="0097031A" w:rsidRDefault="006C00A0" w:rsidP="006C00A0">
      <w:pPr>
        <w:suppressAutoHyphens/>
        <w:ind w:left="705"/>
        <w:jc w:val="both"/>
        <w:rPr>
          <w:rFonts w:ascii="Arial" w:hAnsi="Arial" w:cs="Arial"/>
          <w:spacing w:val="-3"/>
          <w:sz w:val="24"/>
          <w:szCs w:val="24"/>
        </w:rPr>
      </w:pPr>
    </w:p>
    <w:p w14:paraId="66F25B5E" w14:textId="7B472659" w:rsidR="006C00A0" w:rsidRPr="0097031A" w:rsidRDefault="006C00A0" w:rsidP="006C00A0">
      <w:pPr>
        <w:suppressAutoHyphens/>
        <w:ind w:left="705"/>
        <w:jc w:val="both"/>
        <w:rPr>
          <w:rFonts w:ascii="Arial" w:hAnsi="Arial" w:cs="Arial"/>
          <w:spacing w:val="-3"/>
          <w:sz w:val="24"/>
          <w:szCs w:val="24"/>
          <w:lang w:val="fr-FR"/>
        </w:rPr>
      </w:pPr>
      <w:r w:rsidRPr="0097031A">
        <w:rPr>
          <w:rFonts w:ascii="Arial" w:hAnsi="Arial" w:cs="Arial"/>
          <w:spacing w:val="-3"/>
          <w:sz w:val="24"/>
          <w:szCs w:val="24"/>
          <w:lang w:val="fr-FR"/>
        </w:rPr>
        <w:t xml:space="preserve">Qt = Qh + Q asp = 700 lts/min. + </w:t>
      </w:r>
      <w:r w:rsidR="00B354A4">
        <w:rPr>
          <w:rFonts w:ascii="Arial" w:hAnsi="Arial" w:cs="Arial"/>
          <w:spacing w:val="-3"/>
          <w:sz w:val="24"/>
          <w:szCs w:val="24"/>
          <w:lang w:val="fr-FR"/>
        </w:rPr>
        <w:t>56</w:t>
      </w:r>
      <w:r w:rsidR="00B1039D" w:rsidRPr="0097031A">
        <w:rPr>
          <w:rFonts w:ascii="Arial" w:hAnsi="Arial" w:cs="Arial"/>
          <w:spacing w:val="-3"/>
          <w:sz w:val="24"/>
          <w:szCs w:val="24"/>
          <w:lang w:val="fr-FR"/>
        </w:rPr>
        <w:t>0</w:t>
      </w:r>
      <w:r w:rsidRPr="0097031A">
        <w:rPr>
          <w:rFonts w:ascii="Arial" w:hAnsi="Arial" w:cs="Arial"/>
          <w:spacing w:val="-3"/>
          <w:sz w:val="24"/>
          <w:szCs w:val="24"/>
          <w:lang w:val="fr-FR"/>
        </w:rPr>
        <w:t xml:space="preserve"> </w:t>
      </w:r>
      <w:proofErr w:type="spellStart"/>
      <w:r w:rsidRPr="0097031A">
        <w:rPr>
          <w:rFonts w:ascii="Arial" w:hAnsi="Arial" w:cs="Arial"/>
          <w:spacing w:val="-3"/>
          <w:sz w:val="24"/>
          <w:szCs w:val="24"/>
          <w:lang w:val="fr-FR"/>
        </w:rPr>
        <w:t>lts</w:t>
      </w:r>
      <w:proofErr w:type="spellEnd"/>
      <w:r w:rsidRPr="0097031A">
        <w:rPr>
          <w:rFonts w:ascii="Arial" w:hAnsi="Arial" w:cs="Arial"/>
          <w:spacing w:val="-3"/>
          <w:sz w:val="24"/>
          <w:szCs w:val="24"/>
          <w:lang w:val="fr-FR"/>
        </w:rPr>
        <w:t xml:space="preserve">/min. </w:t>
      </w:r>
    </w:p>
    <w:p w14:paraId="66F25B5F" w14:textId="4B9F3F22" w:rsidR="006C00A0" w:rsidRPr="0097031A" w:rsidRDefault="006C00A0" w:rsidP="006C00A0">
      <w:pPr>
        <w:suppressAutoHyphens/>
        <w:ind w:left="705"/>
        <w:jc w:val="both"/>
        <w:rPr>
          <w:rFonts w:ascii="Arial" w:hAnsi="Arial" w:cs="Arial"/>
          <w:spacing w:val="-3"/>
          <w:sz w:val="24"/>
          <w:szCs w:val="24"/>
          <w:lang w:val="fr-FR"/>
        </w:rPr>
      </w:pPr>
      <w:r w:rsidRPr="0097031A">
        <w:rPr>
          <w:rFonts w:ascii="Arial" w:hAnsi="Arial" w:cs="Arial"/>
          <w:spacing w:val="-3"/>
          <w:sz w:val="24"/>
          <w:szCs w:val="24"/>
          <w:lang w:val="es-ES"/>
        </w:rPr>
        <w:t>Qt = gasto total = 1,</w:t>
      </w:r>
      <w:r w:rsidR="00B354A4">
        <w:rPr>
          <w:rFonts w:ascii="Arial" w:hAnsi="Arial" w:cs="Arial"/>
          <w:spacing w:val="-3"/>
          <w:sz w:val="24"/>
          <w:szCs w:val="24"/>
          <w:lang w:val="es-ES"/>
        </w:rPr>
        <w:t>26</w:t>
      </w:r>
      <w:r w:rsidR="0086683A" w:rsidRPr="0097031A">
        <w:rPr>
          <w:rFonts w:ascii="Arial" w:hAnsi="Arial" w:cs="Arial"/>
          <w:spacing w:val="-3"/>
          <w:sz w:val="24"/>
          <w:szCs w:val="24"/>
          <w:lang w:val="es-ES"/>
        </w:rPr>
        <w:t>0</w:t>
      </w:r>
      <w:r w:rsidRPr="0097031A">
        <w:rPr>
          <w:rFonts w:ascii="Arial" w:hAnsi="Arial" w:cs="Arial"/>
          <w:spacing w:val="-3"/>
          <w:sz w:val="24"/>
          <w:szCs w:val="24"/>
          <w:lang w:val="es-ES"/>
        </w:rPr>
        <w:t xml:space="preserve"> </w:t>
      </w:r>
      <w:proofErr w:type="spellStart"/>
      <w:r w:rsidRPr="0097031A">
        <w:rPr>
          <w:rFonts w:ascii="Arial" w:hAnsi="Arial" w:cs="Arial"/>
          <w:spacing w:val="-3"/>
          <w:sz w:val="24"/>
          <w:szCs w:val="24"/>
          <w:lang w:val="es-ES"/>
        </w:rPr>
        <w:t>lts</w:t>
      </w:r>
      <w:proofErr w:type="spellEnd"/>
      <w:r w:rsidRPr="0097031A">
        <w:rPr>
          <w:rFonts w:ascii="Arial" w:hAnsi="Arial" w:cs="Arial"/>
          <w:spacing w:val="-3"/>
          <w:sz w:val="24"/>
          <w:szCs w:val="24"/>
          <w:lang w:val="es-ES"/>
        </w:rPr>
        <w:t xml:space="preserve">/min. </w:t>
      </w:r>
      <w:r w:rsidRPr="0097031A">
        <w:rPr>
          <w:rFonts w:ascii="Arial" w:hAnsi="Arial" w:cs="Arial"/>
          <w:spacing w:val="-3"/>
          <w:sz w:val="24"/>
          <w:szCs w:val="24"/>
          <w:lang w:val="fr-FR"/>
        </w:rPr>
        <w:t xml:space="preserve">= </w:t>
      </w:r>
      <w:r w:rsidR="00D327D4" w:rsidRPr="0097031A">
        <w:rPr>
          <w:rFonts w:ascii="Arial" w:hAnsi="Arial" w:cs="Arial"/>
          <w:spacing w:val="-3"/>
          <w:sz w:val="24"/>
          <w:szCs w:val="24"/>
          <w:lang w:val="fr-FR"/>
        </w:rPr>
        <w:t>3</w:t>
      </w:r>
      <w:r w:rsidR="00BD5B3E" w:rsidRPr="0097031A">
        <w:rPr>
          <w:rFonts w:ascii="Arial" w:hAnsi="Arial" w:cs="Arial"/>
          <w:spacing w:val="-3"/>
          <w:sz w:val="24"/>
          <w:szCs w:val="24"/>
          <w:lang w:val="fr-FR"/>
        </w:rPr>
        <w:t>91</w:t>
      </w:r>
      <w:r w:rsidR="00D327D4" w:rsidRPr="0097031A">
        <w:rPr>
          <w:rFonts w:ascii="Arial" w:hAnsi="Arial" w:cs="Arial"/>
          <w:spacing w:val="-3"/>
          <w:sz w:val="24"/>
          <w:szCs w:val="24"/>
          <w:lang w:val="fr-FR"/>
        </w:rPr>
        <w:t xml:space="preserve"> gal/min. = 1.4</w:t>
      </w:r>
      <w:r w:rsidR="00BD5B3E" w:rsidRPr="0097031A">
        <w:rPr>
          <w:rFonts w:ascii="Arial" w:hAnsi="Arial" w:cs="Arial"/>
          <w:spacing w:val="-3"/>
          <w:sz w:val="24"/>
          <w:szCs w:val="24"/>
          <w:lang w:val="fr-FR"/>
        </w:rPr>
        <w:t>8</w:t>
      </w:r>
      <w:r w:rsidRPr="0097031A">
        <w:rPr>
          <w:rFonts w:ascii="Arial" w:hAnsi="Arial" w:cs="Arial"/>
          <w:spacing w:val="-3"/>
          <w:sz w:val="24"/>
          <w:szCs w:val="24"/>
          <w:lang w:val="fr-FR"/>
        </w:rPr>
        <w:t xml:space="preserve"> m</w:t>
      </w:r>
      <w:r w:rsidRPr="0097031A">
        <w:rPr>
          <w:rFonts w:ascii="Arial" w:hAnsi="Arial" w:cs="Arial"/>
          <w:spacing w:val="-3"/>
          <w:sz w:val="24"/>
          <w:szCs w:val="24"/>
          <w:vertAlign w:val="superscript"/>
          <w:lang w:val="fr-FR"/>
        </w:rPr>
        <w:t>3</w:t>
      </w:r>
      <w:r w:rsidRPr="0097031A">
        <w:rPr>
          <w:rFonts w:ascii="Arial" w:hAnsi="Arial" w:cs="Arial"/>
          <w:spacing w:val="-3"/>
          <w:sz w:val="24"/>
          <w:szCs w:val="24"/>
          <w:lang w:val="fr-FR"/>
        </w:rPr>
        <w:t>/min.</w:t>
      </w:r>
    </w:p>
    <w:p w14:paraId="66F25B60" w14:textId="77777777" w:rsidR="00270D96" w:rsidRPr="00680A8E" w:rsidRDefault="00270D96" w:rsidP="006C00A0">
      <w:pPr>
        <w:widowControl w:val="0"/>
        <w:jc w:val="both"/>
        <w:rPr>
          <w:spacing w:val="-3"/>
          <w:sz w:val="24"/>
          <w:szCs w:val="24"/>
          <w:lang w:val="fr-FR"/>
        </w:rPr>
      </w:pPr>
    </w:p>
    <w:p w14:paraId="423B7DF7" w14:textId="77777777" w:rsidR="00231363" w:rsidRPr="00E35CFB" w:rsidRDefault="00231363" w:rsidP="00231363">
      <w:pPr>
        <w:jc w:val="both"/>
        <w:rPr>
          <w:rFonts w:ascii="Arial" w:hAnsi="Arial" w:cs="Arial"/>
          <w:lang w:val="es-MX"/>
        </w:rPr>
      </w:pPr>
      <w:r w:rsidRPr="00E35CFB">
        <w:rPr>
          <w:rFonts w:ascii="Arial" w:hAnsi="Arial" w:cs="Arial"/>
          <w:lang w:val="es-MX"/>
        </w:rPr>
        <w:t xml:space="preserve">Justificación técnica de la potencia de la bomba en el sistema. </w:t>
      </w:r>
    </w:p>
    <w:p w14:paraId="7F5C33AF" w14:textId="77777777" w:rsidR="00231363" w:rsidRDefault="00231363" w:rsidP="00231363">
      <w:pPr>
        <w:jc w:val="both"/>
        <w:rPr>
          <w:rFonts w:ascii="Arial" w:hAnsi="Arial" w:cs="Arial"/>
          <w:lang w:val="es-MX"/>
        </w:rPr>
      </w:pPr>
    </w:p>
    <w:p w14:paraId="0F37C14E" w14:textId="77777777" w:rsidR="00231363" w:rsidRPr="00E35CFB" w:rsidRDefault="00231363" w:rsidP="00231363">
      <w:pPr>
        <w:jc w:val="both"/>
        <w:rPr>
          <w:rFonts w:ascii="Arial" w:hAnsi="Arial" w:cs="Arial"/>
          <w:lang w:val="es-MX"/>
        </w:rPr>
      </w:pPr>
      <w:r w:rsidRPr="00E35CFB">
        <w:rPr>
          <w:rFonts w:ascii="Arial" w:hAnsi="Arial" w:cs="Arial"/>
          <w:lang w:val="es-MX"/>
        </w:rPr>
        <w:t>1.-Presión en la línea de succión de la bomba</w:t>
      </w:r>
    </w:p>
    <w:p w14:paraId="68FF8335" w14:textId="4733D913" w:rsidR="00231363" w:rsidRDefault="001029F8" w:rsidP="00231363">
      <w:pPr>
        <w:jc w:val="both"/>
        <w:rPr>
          <w:rFonts w:ascii="Arial" w:hAnsi="Arial" w:cs="Arial"/>
          <w:lang w:val="es-MX"/>
        </w:rPr>
      </w:pPr>
      <w:r>
        <w:rPr>
          <w:rFonts w:ascii="Arial" w:hAnsi="Arial" w:cs="Arial"/>
          <w:lang w:val="es-MX"/>
        </w:rPr>
        <w:t>Ramal</w:t>
      </w:r>
      <w:r w:rsidR="00911EEF">
        <w:rPr>
          <w:rFonts w:ascii="Arial" w:hAnsi="Arial" w:cs="Arial"/>
          <w:lang w:val="es-MX"/>
        </w:rPr>
        <w:t xml:space="preserve"> A-B</w:t>
      </w:r>
    </w:p>
    <w:p w14:paraId="5C877CB0" w14:textId="75C3CA39" w:rsidR="00231363" w:rsidRDefault="00231363" w:rsidP="0043387A">
      <w:pPr>
        <w:jc w:val="both"/>
        <w:rPr>
          <w:rFonts w:ascii="Arial" w:hAnsi="Arial" w:cs="Arial"/>
          <w:lang w:val="es-MX"/>
        </w:rPr>
      </w:pPr>
    </w:p>
    <w:p w14:paraId="54C74626" w14:textId="77777777" w:rsidR="00231363" w:rsidRDefault="00231363" w:rsidP="00231363">
      <w:pPr>
        <w:jc w:val="both"/>
        <w:rPr>
          <w:rFonts w:ascii="Arial" w:hAnsi="Arial" w:cs="Arial"/>
          <w:lang w:val="es-MX"/>
        </w:rPr>
      </w:pPr>
      <w:r w:rsidRPr="00E35CFB">
        <w:rPr>
          <w:rFonts w:ascii="Arial" w:hAnsi="Arial" w:cs="Arial"/>
          <w:lang w:val="es-MX"/>
        </w:rPr>
        <w:t xml:space="preserve">Pérdida de presión por fricción en accesorios de tubería (en metros equivalentes de tubería recta) según tabla de </w:t>
      </w:r>
      <w:proofErr w:type="spellStart"/>
      <w:r w:rsidRPr="00E35CFB">
        <w:rPr>
          <w:rFonts w:ascii="Arial" w:hAnsi="Arial" w:cs="Arial"/>
          <w:lang w:val="es-MX"/>
        </w:rPr>
        <w:t>Spraying</w:t>
      </w:r>
      <w:proofErr w:type="spellEnd"/>
      <w:r w:rsidRPr="00E35CFB">
        <w:rPr>
          <w:rFonts w:ascii="Arial" w:hAnsi="Arial" w:cs="Arial"/>
          <w:lang w:val="es-MX"/>
        </w:rPr>
        <w:t xml:space="preserve"> </w:t>
      </w:r>
      <w:proofErr w:type="spellStart"/>
      <w:r w:rsidRPr="00E35CFB">
        <w:rPr>
          <w:rFonts w:ascii="Arial" w:hAnsi="Arial" w:cs="Arial"/>
          <w:lang w:val="es-MX"/>
        </w:rPr>
        <w:t>Systems</w:t>
      </w:r>
      <w:proofErr w:type="spellEnd"/>
      <w:r w:rsidRPr="00E35CFB">
        <w:rPr>
          <w:rFonts w:ascii="Arial" w:hAnsi="Arial" w:cs="Arial"/>
          <w:lang w:val="es-MX"/>
        </w:rPr>
        <w:t xml:space="preserve"> Co.</w:t>
      </w:r>
    </w:p>
    <w:p w14:paraId="7BDB1451" w14:textId="77777777" w:rsidR="00231363" w:rsidRPr="00E35CFB" w:rsidRDefault="00231363" w:rsidP="00231363">
      <w:pPr>
        <w:jc w:val="both"/>
        <w:rPr>
          <w:rFonts w:ascii="Arial" w:hAnsi="Arial" w:cs="Arial"/>
          <w:lang w:val="es-MX"/>
        </w:rPr>
      </w:pPr>
    </w:p>
    <w:tbl>
      <w:tblPr>
        <w:tblW w:w="8054" w:type="dxa"/>
        <w:tblInd w:w="55" w:type="dxa"/>
        <w:tblCellMar>
          <w:left w:w="70" w:type="dxa"/>
          <w:right w:w="70" w:type="dxa"/>
        </w:tblCellMar>
        <w:tblLook w:val="0000" w:firstRow="0" w:lastRow="0" w:firstColumn="0" w:lastColumn="0" w:noHBand="0" w:noVBand="0"/>
      </w:tblPr>
      <w:tblGrid>
        <w:gridCol w:w="3600"/>
        <w:gridCol w:w="1220"/>
        <w:gridCol w:w="1100"/>
        <w:gridCol w:w="1127"/>
        <w:gridCol w:w="1007"/>
      </w:tblGrid>
      <w:tr w:rsidR="00231363" w:rsidRPr="00E35CFB" w14:paraId="321B0D88" w14:textId="77777777" w:rsidTr="00886D79">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75293"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accesorio</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417A1A7"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Ø</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69A14BBF" w14:textId="77777777" w:rsidR="00231363" w:rsidRPr="00E35CFB" w:rsidRDefault="00231363" w:rsidP="00886D79">
            <w:pPr>
              <w:jc w:val="center"/>
              <w:rPr>
                <w:rFonts w:ascii="Arial" w:hAnsi="Arial" w:cs="Arial"/>
                <w:b/>
                <w:bCs/>
                <w:lang w:val="es-MX"/>
              </w:rPr>
            </w:pPr>
            <w:proofErr w:type="spellStart"/>
            <w:r w:rsidRPr="00E35CFB">
              <w:rPr>
                <w:rFonts w:ascii="Arial" w:hAnsi="Arial" w:cs="Arial"/>
                <w:b/>
                <w:bCs/>
                <w:lang w:val="es-MX"/>
              </w:rPr>
              <w:t>long</w:t>
            </w:r>
            <w:proofErr w:type="spellEnd"/>
            <w:r w:rsidRPr="00E35CFB">
              <w:rPr>
                <w:rFonts w:ascii="Arial" w:hAnsi="Arial" w:cs="Arial"/>
                <w:b/>
                <w:bCs/>
                <w:lang w:val="es-MX"/>
              </w:rPr>
              <w:t xml:space="preserve">. </w:t>
            </w:r>
            <w:proofErr w:type="spellStart"/>
            <w:r w:rsidRPr="00E35CFB">
              <w:rPr>
                <w:rFonts w:ascii="Arial" w:hAnsi="Arial" w:cs="Arial"/>
                <w:b/>
                <w:bCs/>
                <w:lang w:val="es-MX"/>
              </w:rPr>
              <w:t>eq</w:t>
            </w:r>
            <w:proofErr w:type="spellEnd"/>
            <w:r w:rsidRPr="00E35CFB">
              <w:rPr>
                <w:rFonts w:ascii="Arial" w:hAnsi="Arial" w:cs="Arial"/>
                <w:b/>
                <w:bCs/>
                <w:lang w:val="es-MX"/>
              </w:rPr>
              <w:t>.</w:t>
            </w:r>
          </w:p>
          <w:p w14:paraId="6BE3D48C"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E5DE9DC"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cantidad</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13E15F16"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pérdida</w:t>
            </w:r>
          </w:p>
          <w:p w14:paraId="48099161"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r>
      <w:tr w:rsidR="00231363" w:rsidRPr="00E35CFB" w14:paraId="7F2A54F2"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52E2E555" w14:textId="63DFC07E" w:rsidR="00231363" w:rsidRPr="00E35CFB" w:rsidRDefault="00231363" w:rsidP="00886D79">
            <w:pPr>
              <w:jc w:val="center"/>
              <w:rPr>
                <w:rFonts w:ascii="Arial" w:hAnsi="Arial" w:cs="Arial"/>
                <w:lang w:val="es-MX"/>
              </w:rPr>
            </w:pPr>
            <w:r w:rsidRPr="00E35CFB">
              <w:rPr>
                <w:rFonts w:ascii="Arial" w:hAnsi="Arial" w:cs="Arial"/>
                <w:lang w:val="es-MX"/>
              </w:rPr>
              <w:t xml:space="preserve">válvula de </w:t>
            </w:r>
            <w:r w:rsidR="00C32FEB">
              <w:rPr>
                <w:rFonts w:ascii="Arial" w:hAnsi="Arial" w:cs="Arial"/>
                <w:lang w:val="es-MX"/>
              </w:rPr>
              <w:t>Compuerta</w:t>
            </w:r>
          </w:p>
        </w:tc>
        <w:tc>
          <w:tcPr>
            <w:tcW w:w="1220" w:type="dxa"/>
            <w:tcBorders>
              <w:top w:val="nil"/>
              <w:left w:val="nil"/>
              <w:bottom w:val="nil"/>
              <w:right w:val="single" w:sz="4" w:space="0" w:color="auto"/>
            </w:tcBorders>
            <w:shd w:val="clear" w:color="auto" w:fill="auto"/>
            <w:noWrap/>
            <w:vAlign w:val="bottom"/>
          </w:tcPr>
          <w:p w14:paraId="6584E04B" w14:textId="07E37BD0" w:rsidR="00231363" w:rsidRPr="00E35CFB" w:rsidRDefault="00C32FEB" w:rsidP="00886D79">
            <w:pPr>
              <w:jc w:val="center"/>
              <w:rPr>
                <w:rFonts w:ascii="Arial" w:hAnsi="Arial" w:cs="Arial"/>
                <w:lang w:val="es-MX"/>
              </w:rPr>
            </w:pPr>
            <w:r>
              <w:rPr>
                <w:rFonts w:ascii="Arial" w:hAnsi="Arial" w:cs="Arial"/>
                <w:lang w:val="es-MX"/>
              </w:rPr>
              <w:t>6</w:t>
            </w:r>
            <w:r w:rsidR="00231363"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359D8519" w14:textId="196BE593" w:rsidR="00231363" w:rsidRPr="00E35CFB" w:rsidRDefault="00493A3D" w:rsidP="00886D79">
            <w:pPr>
              <w:jc w:val="center"/>
              <w:rPr>
                <w:rFonts w:ascii="Arial" w:hAnsi="Arial" w:cs="Arial"/>
                <w:lang w:val="es-MX"/>
              </w:rPr>
            </w:pPr>
            <w:r>
              <w:rPr>
                <w:rFonts w:ascii="Arial" w:hAnsi="Arial" w:cs="Arial"/>
                <w:lang w:val="es-MX"/>
              </w:rPr>
              <w:t>1.1</w:t>
            </w:r>
          </w:p>
        </w:tc>
        <w:tc>
          <w:tcPr>
            <w:tcW w:w="1127" w:type="dxa"/>
            <w:tcBorders>
              <w:top w:val="nil"/>
              <w:left w:val="nil"/>
              <w:bottom w:val="nil"/>
              <w:right w:val="single" w:sz="4" w:space="0" w:color="auto"/>
            </w:tcBorders>
            <w:shd w:val="clear" w:color="auto" w:fill="auto"/>
            <w:noWrap/>
            <w:vAlign w:val="bottom"/>
          </w:tcPr>
          <w:p w14:paraId="7707E07A" w14:textId="661E2052" w:rsidR="00231363" w:rsidRPr="00E35CFB" w:rsidRDefault="00C32FEB" w:rsidP="00886D79">
            <w:pPr>
              <w:jc w:val="center"/>
              <w:rPr>
                <w:rFonts w:ascii="Arial" w:hAnsi="Arial" w:cs="Arial"/>
                <w:lang w:val="es-MX"/>
              </w:rPr>
            </w:pPr>
            <w:r>
              <w:rPr>
                <w:rFonts w:ascii="Arial" w:hAnsi="Arial" w:cs="Arial"/>
                <w:lang w:val="es-MX"/>
              </w:rPr>
              <w:t>2</w:t>
            </w:r>
          </w:p>
        </w:tc>
        <w:tc>
          <w:tcPr>
            <w:tcW w:w="1007" w:type="dxa"/>
            <w:tcBorders>
              <w:top w:val="nil"/>
              <w:left w:val="nil"/>
              <w:bottom w:val="nil"/>
              <w:right w:val="single" w:sz="4" w:space="0" w:color="auto"/>
            </w:tcBorders>
            <w:shd w:val="clear" w:color="auto" w:fill="auto"/>
            <w:noWrap/>
            <w:vAlign w:val="center"/>
          </w:tcPr>
          <w:p w14:paraId="043BA4B5" w14:textId="5F03AC6A" w:rsidR="00231363" w:rsidRPr="00E35CFB" w:rsidRDefault="00EC45A0" w:rsidP="00886D79">
            <w:pPr>
              <w:jc w:val="center"/>
              <w:rPr>
                <w:rFonts w:ascii="Arial" w:hAnsi="Arial" w:cs="Arial"/>
                <w:lang w:val="es-MX"/>
              </w:rPr>
            </w:pPr>
            <w:r>
              <w:rPr>
                <w:rFonts w:ascii="Arial" w:hAnsi="Arial" w:cs="Arial"/>
                <w:lang w:val="es-MX"/>
              </w:rPr>
              <w:t>2.</w:t>
            </w:r>
            <w:r w:rsidR="00231363">
              <w:rPr>
                <w:rFonts w:ascii="Arial" w:hAnsi="Arial" w:cs="Arial"/>
                <w:lang w:val="es-MX"/>
              </w:rPr>
              <w:t>2</w:t>
            </w:r>
          </w:p>
        </w:tc>
      </w:tr>
      <w:tr w:rsidR="00231363" w:rsidRPr="00E35CFB" w14:paraId="6DF8960E"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1609B3AA" w14:textId="77777777" w:rsidR="00231363" w:rsidRPr="00E35CFB" w:rsidRDefault="00231363" w:rsidP="00886D79">
            <w:pPr>
              <w:jc w:val="center"/>
              <w:rPr>
                <w:rFonts w:ascii="Arial" w:hAnsi="Arial" w:cs="Arial"/>
                <w:lang w:val="es-MX"/>
              </w:rPr>
            </w:pPr>
            <w:r w:rsidRPr="00E35CFB">
              <w:rPr>
                <w:rFonts w:ascii="Arial" w:hAnsi="Arial" w:cs="Arial"/>
                <w:lang w:val="es-MX"/>
              </w:rPr>
              <w:t>Codo 90º</w:t>
            </w:r>
          </w:p>
        </w:tc>
        <w:tc>
          <w:tcPr>
            <w:tcW w:w="1220" w:type="dxa"/>
            <w:tcBorders>
              <w:top w:val="nil"/>
              <w:left w:val="nil"/>
              <w:bottom w:val="nil"/>
              <w:right w:val="single" w:sz="4" w:space="0" w:color="auto"/>
            </w:tcBorders>
            <w:shd w:val="clear" w:color="auto" w:fill="auto"/>
            <w:noWrap/>
            <w:vAlign w:val="bottom"/>
          </w:tcPr>
          <w:p w14:paraId="0D3E3C08" w14:textId="013EBBB0" w:rsidR="00231363" w:rsidRPr="00E35CFB" w:rsidRDefault="00DC453E" w:rsidP="00886D79">
            <w:pPr>
              <w:jc w:val="center"/>
              <w:rPr>
                <w:rFonts w:ascii="Arial" w:hAnsi="Arial" w:cs="Arial"/>
                <w:lang w:val="es-MX"/>
              </w:rPr>
            </w:pPr>
            <w:r>
              <w:rPr>
                <w:rFonts w:ascii="Arial" w:hAnsi="Arial" w:cs="Arial"/>
                <w:lang w:val="es-MX"/>
              </w:rPr>
              <w:t>6</w:t>
            </w:r>
            <w:r w:rsidR="00231363"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2791A605" w14:textId="4E20EBEE" w:rsidR="00231363" w:rsidRPr="00E35CFB" w:rsidRDefault="00EC45A0" w:rsidP="00886D79">
            <w:pPr>
              <w:jc w:val="center"/>
              <w:rPr>
                <w:rFonts w:ascii="Arial" w:hAnsi="Arial" w:cs="Arial"/>
                <w:lang w:val="es-MX"/>
              </w:rPr>
            </w:pPr>
            <w:r>
              <w:rPr>
                <w:rFonts w:ascii="Arial" w:hAnsi="Arial" w:cs="Arial"/>
                <w:lang w:val="es-MX"/>
              </w:rPr>
              <w:t>4.3</w:t>
            </w:r>
          </w:p>
        </w:tc>
        <w:tc>
          <w:tcPr>
            <w:tcW w:w="1127" w:type="dxa"/>
            <w:tcBorders>
              <w:top w:val="nil"/>
              <w:left w:val="nil"/>
              <w:bottom w:val="nil"/>
              <w:right w:val="single" w:sz="4" w:space="0" w:color="auto"/>
            </w:tcBorders>
            <w:shd w:val="clear" w:color="auto" w:fill="auto"/>
            <w:noWrap/>
            <w:vAlign w:val="bottom"/>
          </w:tcPr>
          <w:p w14:paraId="199AE09D" w14:textId="5B07CC20" w:rsidR="00231363" w:rsidRPr="00E35CFB" w:rsidRDefault="00DC453E" w:rsidP="00886D79">
            <w:pPr>
              <w:jc w:val="center"/>
              <w:rPr>
                <w:rFonts w:ascii="Arial" w:hAnsi="Arial" w:cs="Arial"/>
                <w:lang w:val="es-MX"/>
              </w:rPr>
            </w:pPr>
            <w:r>
              <w:rPr>
                <w:rFonts w:ascii="Arial" w:hAnsi="Arial" w:cs="Arial"/>
                <w:lang w:val="es-MX"/>
              </w:rPr>
              <w:t>4</w:t>
            </w:r>
          </w:p>
        </w:tc>
        <w:tc>
          <w:tcPr>
            <w:tcW w:w="1007" w:type="dxa"/>
            <w:tcBorders>
              <w:top w:val="nil"/>
              <w:left w:val="nil"/>
              <w:bottom w:val="nil"/>
              <w:right w:val="single" w:sz="4" w:space="0" w:color="auto"/>
            </w:tcBorders>
            <w:shd w:val="clear" w:color="auto" w:fill="auto"/>
            <w:noWrap/>
            <w:vAlign w:val="center"/>
          </w:tcPr>
          <w:p w14:paraId="65A7B5DC" w14:textId="287953AE" w:rsidR="00231363" w:rsidRPr="00E35CFB" w:rsidRDefault="003463C8" w:rsidP="00886D79">
            <w:pPr>
              <w:jc w:val="center"/>
              <w:rPr>
                <w:rFonts w:ascii="Arial" w:hAnsi="Arial" w:cs="Arial"/>
                <w:lang w:val="es-MX"/>
              </w:rPr>
            </w:pPr>
            <w:r>
              <w:rPr>
                <w:rFonts w:ascii="Arial" w:hAnsi="Arial" w:cs="Arial"/>
                <w:lang w:val="es-MX"/>
              </w:rPr>
              <w:t>17.20</w:t>
            </w:r>
          </w:p>
        </w:tc>
      </w:tr>
      <w:tr w:rsidR="00231363" w:rsidRPr="00E35CFB" w14:paraId="2A0C3D11" w14:textId="77777777" w:rsidTr="00886D79">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4A18ED2" w14:textId="77777777" w:rsidR="00231363" w:rsidRPr="00E35CFB" w:rsidRDefault="00231363" w:rsidP="00886D79">
            <w:pPr>
              <w:jc w:val="center"/>
              <w:rPr>
                <w:rFonts w:ascii="Arial" w:hAnsi="Arial" w:cs="Arial"/>
                <w:lang w:val="es-MX"/>
              </w:rPr>
            </w:pPr>
            <w:r w:rsidRPr="00E35CFB">
              <w:rPr>
                <w:rFonts w:ascii="Arial" w:hAnsi="Arial" w:cs="Arial"/>
                <w:lang w:val="es-MX"/>
              </w:rPr>
              <w:t>Tubería acero al carbón cedula 40</w:t>
            </w:r>
          </w:p>
        </w:tc>
        <w:tc>
          <w:tcPr>
            <w:tcW w:w="1220" w:type="dxa"/>
            <w:tcBorders>
              <w:top w:val="nil"/>
              <w:left w:val="nil"/>
              <w:bottom w:val="single" w:sz="4" w:space="0" w:color="auto"/>
              <w:right w:val="single" w:sz="4" w:space="0" w:color="auto"/>
            </w:tcBorders>
            <w:shd w:val="clear" w:color="auto" w:fill="auto"/>
            <w:noWrap/>
            <w:vAlign w:val="bottom"/>
          </w:tcPr>
          <w:p w14:paraId="74F0F251" w14:textId="5BBBA998" w:rsidR="00231363" w:rsidRPr="00E35CFB" w:rsidRDefault="00996672" w:rsidP="00886D79">
            <w:pPr>
              <w:jc w:val="center"/>
              <w:rPr>
                <w:rFonts w:ascii="Arial" w:hAnsi="Arial" w:cs="Arial"/>
                <w:lang w:val="es-MX"/>
              </w:rPr>
            </w:pPr>
            <w:r>
              <w:rPr>
                <w:rFonts w:ascii="Arial" w:hAnsi="Arial" w:cs="Arial"/>
                <w:lang w:val="es-MX"/>
              </w:rPr>
              <w:t>6</w:t>
            </w:r>
            <w:r w:rsidR="00231363" w:rsidRPr="00E35CFB">
              <w:rPr>
                <w:rFonts w:ascii="Arial" w:hAnsi="Arial" w:cs="Arial"/>
                <w:lang w:val="es-MX"/>
              </w:rPr>
              <w:t>"</w:t>
            </w:r>
          </w:p>
        </w:tc>
        <w:tc>
          <w:tcPr>
            <w:tcW w:w="1100" w:type="dxa"/>
            <w:tcBorders>
              <w:top w:val="nil"/>
              <w:left w:val="nil"/>
              <w:bottom w:val="single" w:sz="4" w:space="0" w:color="auto"/>
              <w:right w:val="single" w:sz="4" w:space="0" w:color="auto"/>
            </w:tcBorders>
            <w:shd w:val="clear" w:color="auto" w:fill="auto"/>
            <w:noWrap/>
            <w:vAlign w:val="bottom"/>
          </w:tcPr>
          <w:p w14:paraId="5A8CFA25" w14:textId="77777777" w:rsidR="00231363" w:rsidRPr="00E35CFB" w:rsidRDefault="00231363" w:rsidP="00886D79">
            <w:pPr>
              <w:jc w:val="center"/>
              <w:rPr>
                <w:rFonts w:ascii="Arial" w:hAnsi="Arial" w:cs="Arial"/>
                <w:lang w:val="es-MX"/>
              </w:rPr>
            </w:pPr>
            <w:r w:rsidRPr="00E35CFB">
              <w:rPr>
                <w:rFonts w:ascii="Arial" w:hAnsi="Arial" w:cs="Arial"/>
                <w:lang w:val="es-MX"/>
              </w:rPr>
              <w:t>1</w:t>
            </w:r>
          </w:p>
        </w:tc>
        <w:tc>
          <w:tcPr>
            <w:tcW w:w="1127" w:type="dxa"/>
            <w:tcBorders>
              <w:top w:val="nil"/>
              <w:left w:val="nil"/>
              <w:bottom w:val="single" w:sz="4" w:space="0" w:color="auto"/>
              <w:right w:val="single" w:sz="4" w:space="0" w:color="auto"/>
            </w:tcBorders>
            <w:shd w:val="clear" w:color="auto" w:fill="auto"/>
            <w:noWrap/>
            <w:vAlign w:val="bottom"/>
          </w:tcPr>
          <w:p w14:paraId="6D654CDB" w14:textId="43926EDB" w:rsidR="00231363" w:rsidRPr="00E35CFB" w:rsidRDefault="00996672" w:rsidP="00886D79">
            <w:pPr>
              <w:jc w:val="center"/>
              <w:rPr>
                <w:rFonts w:ascii="Arial" w:hAnsi="Arial" w:cs="Arial"/>
                <w:lang w:val="es-MX"/>
              </w:rPr>
            </w:pPr>
            <w:r>
              <w:rPr>
                <w:rFonts w:ascii="Arial" w:hAnsi="Arial" w:cs="Arial"/>
                <w:lang w:val="es-MX"/>
              </w:rPr>
              <w:t>6.50</w:t>
            </w:r>
          </w:p>
        </w:tc>
        <w:tc>
          <w:tcPr>
            <w:tcW w:w="1007" w:type="dxa"/>
            <w:tcBorders>
              <w:top w:val="nil"/>
              <w:left w:val="nil"/>
              <w:bottom w:val="single" w:sz="4" w:space="0" w:color="auto"/>
              <w:right w:val="single" w:sz="4" w:space="0" w:color="auto"/>
            </w:tcBorders>
            <w:shd w:val="clear" w:color="auto" w:fill="auto"/>
            <w:noWrap/>
            <w:vAlign w:val="center"/>
          </w:tcPr>
          <w:p w14:paraId="62427195" w14:textId="13F13A71" w:rsidR="00231363" w:rsidRPr="00E35CFB" w:rsidRDefault="003463C8" w:rsidP="00886D79">
            <w:pPr>
              <w:jc w:val="center"/>
              <w:rPr>
                <w:rFonts w:ascii="Arial" w:hAnsi="Arial" w:cs="Arial"/>
                <w:lang w:val="es-MX"/>
              </w:rPr>
            </w:pPr>
            <w:r>
              <w:rPr>
                <w:rFonts w:ascii="Arial" w:hAnsi="Arial" w:cs="Arial"/>
                <w:lang w:val="es-MX"/>
              </w:rPr>
              <w:t>6.50</w:t>
            </w:r>
          </w:p>
        </w:tc>
      </w:tr>
      <w:tr w:rsidR="00231363" w:rsidRPr="00E35CFB" w14:paraId="700B4EC9" w14:textId="77777777" w:rsidTr="00886D79">
        <w:trPr>
          <w:trHeight w:val="255"/>
        </w:trPr>
        <w:tc>
          <w:tcPr>
            <w:tcW w:w="3600" w:type="dxa"/>
            <w:tcBorders>
              <w:top w:val="nil"/>
              <w:left w:val="nil"/>
              <w:bottom w:val="nil"/>
              <w:right w:val="nil"/>
            </w:tcBorders>
            <w:shd w:val="clear" w:color="auto" w:fill="auto"/>
            <w:noWrap/>
            <w:vAlign w:val="bottom"/>
          </w:tcPr>
          <w:p w14:paraId="328F8A25" w14:textId="77777777" w:rsidR="00231363" w:rsidRPr="00E35CFB" w:rsidRDefault="00231363" w:rsidP="00886D79">
            <w:pPr>
              <w:rPr>
                <w:rFonts w:ascii="Arial" w:hAnsi="Arial" w:cs="Arial"/>
                <w:lang w:val="es-MX"/>
              </w:rPr>
            </w:pPr>
          </w:p>
        </w:tc>
        <w:tc>
          <w:tcPr>
            <w:tcW w:w="1220" w:type="dxa"/>
            <w:tcBorders>
              <w:top w:val="nil"/>
              <w:left w:val="nil"/>
              <w:bottom w:val="nil"/>
              <w:right w:val="nil"/>
            </w:tcBorders>
            <w:shd w:val="clear" w:color="auto" w:fill="auto"/>
            <w:noWrap/>
            <w:vAlign w:val="bottom"/>
          </w:tcPr>
          <w:p w14:paraId="47B38688" w14:textId="77777777" w:rsidR="00231363" w:rsidRPr="00E35CFB" w:rsidRDefault="00231363" w:rsidP="00886D79">
            <w:pPr>
              <w:rPr>
                <w:rFonts w:ascii="Arial" w:hAnsi="Arial" w:cs="Arial"/>
                <w:lang w:val="es-MX"/>
              </w:rPr>
            </w:pPr>
          </w:p>
        </w:tc>
        <w:tc>
          <w:tcPr>
            <w:tcW w:w="1100" w:type="dxa"/>
            <w:tcBorders>
              <w:top w:val="nil"/>
              <w:left w:val="nil"/>
              <w:bottom w:val="nil"/>
              <w:right w:val="nil"/>
            </w:tcBorders>
            <w:shd w:val="clear" w:color="auto" w:fill="auto"/>
            <w:noWrap/>
            <w:vAlign w:val="bottom"/>
          </w:tcPr>
          <w:p w14:paraId="4D3CE81F" w14:textId="77777777" w:rsidR="00231363" w:rsidRPr="00E35CFB" w:rsidRDefault="00231363" w:rsidP="00886D79">
            <w:pPr>
              <w:rPr>
                <w:rFonts w:ascii="Arial" w:hAnsi="Arial" w:cs="Arial"/>
                <w:lang w:val="es-MX"/>
              </w:rPr>
            </w:pPr>
          </w:p>
        </w:tc>
        <w:tc>
          <w:tcPr>
            <w:tcW w:w="1127" w:type="dxa"/>
            <w:tcBorders>
              <w:top w:val="nil"/>
              <w:left w:val="nil"/>
              <w:bottom w:val="nil"/>
              <w:right w:val="nil"/>
            </w:tcBorders>
            <w:shd w:val="clear" w:color="auto" w:fill="auto"/>
            <w:vAlign w:val="center"/>
          </w:tcPr>
          <w:p w14:paraId="34A1C980" w14:textId="77777777" w:rsidR="00231363" w:rsidRPr="00E35CFB" w:rsidRDefault="00231363" w:rsidP="00886D79">
            <w:pPr>
              <w:jc w:val="right"/>
              <w:rPr>
                <w:rFonts w:ascii="Arial" w:hAnsi="Arial" w:cs="Arial"/>
                <w:b/>
                <w:bCs/>
                <w:lang w:val="es-MX"/>
              </w:rPr>
            </w:pPr>
            <w:r w:rsidRPr="00E35CFB">
              <w:rPr>
                <w:rFonts w:ascii="Arial" w:hAnsi="Arial" w:cs="Arial"/>
                <w:b/>
                <w:bCs/>
                <w:lang w:val="es-MX"/>
              </w:rPr>
              <w:t>total =</w:t>
            </w:r>
          </w:p>
        </w:tc>
        <w:tc>
          <w:tcPr>
            <w:tcW w:w="1007" w:type="dxa"/>
            <w:tcBorders>
              <w:top w:val="nil"/>
              <w:left w:val="nil"/>
              <w:bottom w:val="nil"/>
              <w:right w:val="nil"/>
            </w:tcBorders>
            <w:shd w:val="clear" w:color="auto" w:fill="auto"/>
            <w:noWrap/>
            <w:vAlign w:val="center"/>
          </w:tcPr>
          <w:p w14:paraId="60D94077" w14:textId="483EFC2B" w:rsidR="00231363" w:rsidRDefault="00F17E2C" w:rsidP="00886D79">
            <w:pPr>
              <w:jc w:val="center"/>
              <w:rPr>
                <w:rFonts w:ascii="Arial" w:hAnsi="Arial" w:cs="Arial"/>
                <w:b/>
                <w:bCs/>
                <w:lang w:val="es-MX"/>
              </w:rPr>
            </w:pPr>
            <w:r>
              <w:rPr>
                <w:rFonts w:ascii="Arial" w:hAnsi="Arial" w:cs="Arial"/>
                <w:b/>
                <w:bCs/>
                <w:lang w:val="es-MX"/>
              </w:rPr>
              <w:t>25</w:t>
            </w:r>
            <w:r w:rsidR="00231363">
              <w:rPr>
                <w:rFonts w:ascii="Arial" w:hAnsi="Arial" w:cs="Arial"/>
                <w:b/>
                <w:bCs/>
                <w:lang w:val="es-MX"/>
              </w:rPr>
              <w:t>.</w:t>
            </w:r>
            <w:r>
              <w:rPr>
                <w:rFonts w:ascii="Arial" w:hAnsi="Arial" w:cs="Arial"/>
                <w:b/>
                <w:bCs/>
                <w:lang w:val="es-MX"/>
              </w:rPr>
              <w:t>90</w:t>
            </w:r>
          </w:p>
          <w:p w14:paraId="3DBBFDFB" w14:textId="5BC99EAD" w:rsidR="000008C7" w:rsidRPr="00E35CFB" w:rsidRDefault="000008C7" w:rsidP="000008C7">
            <w:pPr>
              <w:rPr>
                <w:rFonts w:ascii="Arial" w:hAnsi="Arial" w:cs="Arial"/>
                <w:b/>
                <w:bCs/>
                <w:lang w:val="es-MX"/>
              </w:rPr>
            </w:pPr>
          </w:p>
        </w:tc>
      </w:tr>
    </w:tbl>
    <w:p w14:paraId="7CDA7598" w14:textId="1B716B36" w:rsidR="00231363" w:rsidRDefault="000008C7" w:rsidP="00974B74">
      <w:pPr>
        <w:jc w:val="both"/>
        <w:rPr>
          <w:rFonts w:ascii="Arial" w:hAnsi="Arial" w:cs="Arial"/>
          <w:lang w:val="es-MX"/>
        </w:rPr>
      </w:pPr>
      <w:r>
        <w:rPr>
          <w:rFonts w:ascii="Arial" w:hAnsi="Arial" w:cs="Arial"/>
          <w:lang w:val="es-MX"/>
        </w:rPr>
        <w:t>No se considera la altura piezométrica del recipiente de almacenamiento de agua</w:t>
      </w:r>
      <w:r w:rsidR="00974B74">
        <w:rPr>
          <w:rFonts w:ascii="Arial" w:hAnsi="Arial" w:cs="Arial"/>
          <w:lang w:val="es-MX"/>
        </w:rPr>
        <w:t xml:space="preserve">, por ser similar </w:t>
      </w:r>
      <w:r w:rsidR="00650640">
        <w:rPr>
          <w:rFonts w:ascii="Arial" w:hAnsi="Arial" w:cs="Arial"/>
          <w:lang w:val="es-MX"/>
        </w:rPr>
        <w:t xml:space="preserve">a la altura de ubicación de las bombas sobre NPT </w:t>
      </w:r>
    </w:p>
    <w:p w14:paraId="25FFBE8E" w14:textId="77777777" w:rsidR="00650640" w:rsidRDefault="00650640" w:rsidP="00231363">
      <w:pPr>
        <w:ind w:firstLine="709"/>
        <w:jc w:val="both"/>
        <w:rPr>
          <w:rFonts w:ascii="Arial" w:hAnsi="Arial" w:cs="Arial"/>
          <w:lang w:val="es-MX"/>
        </w:rPr>
      </w:pPr>
    </w:p>
    <w:p w14:paraId="63DE3CBB" w14:textId="43174E5E" w:rsidR="00231363" w:rsidRPr="00E35CFB" w:rsidRDefault="00231363" w:rsidP="00231363">
      <w:pPr>
        <w:ind w:firstLine="709"/>
        <w:jc w:val="both"/>
        <w:rPr>
          <w:rFonts w:ascii="Arial" w:hAnsi="Arial" w:cs="Arial"/>
          <w:lang w:val="es-MX"/>
        </w:rPr>
      </w:pPr>
      <w:r w:rsidRPr="00E35CFB">
        <w:rPr>
          <w:rFonts w:ascii="Arial" w:hAnsi="Arial" w:cs="Arial"/>
          <w:lang w:val="es-MX"/>
        </w:rPr>
        <w:t>Para un gasto de 1</w:t>
      </w:r>
      <w:r w:rsidR="0010407F">
        <w:rPr>
          <w:rFonts w:ascii="Arial" w:hAnsi="Arial" w:cs="Arial"/>
          <w:lang w:val="es-MX"/>
        </w:rPr>
        <w:t>480</w:t>
      </w:r>
      <w:r w:rsidRPr="00E35CFB">
        <w:rPr>
          <w:rFonts w:ascii="Arial" w:hAnsi="Arial" w:cs="Arial"/>
          <w:lang w:val="es-MX"/>
        </w:rPr>
        <w:t xml:space="preserve"> </w:t>
      </w:r>
      <w:proofErr w:type="spellStart"/>
      <w:r w:rsidRPr="00E35CFB">
        <w:rPr>
          <w:rFonts w:ascii="Arial" w:hAnsi="Arial" w:cs="Arial"/>
          <w:lang w:val="es-MX"/>
        </w:rPr>
        <w:t>lts</w:t>
      </w:r>
      <w:proofErr w:type="spellEnd"/>
      <w:r w:rsidRPr="00E35CFB">
        <w:rPr>
          <w:rFonts w:ascii="Arial" w:hAnsi="Arial" w:cs="Arial"/>
          <w:lang w:val="es-MX"/>
        </w:rPr>
        <w:t>/min (</w:t>
      </w:r>
      <w:r w:rsidR="00035EDE">
        <w:rPr>
          <w:rFonts w:ascii="Arial" w:hAnsi="Arial" w:cs="Arial"/>
          <w:lang w:val="es-MX"/>
        </w:rPr>
        <w:t>1500</w:t>
      </w:r>
      <w:r w:rsidRPr="00E35CFB">
        <w:rPr>
          <w:rFonts w:ascii="Arial" w:hAnsi="Arial" w:cs="Arial"/>
          <w:lang w:val="es-MX"/>
        </w:rPr>
        <w:t xml:space="preserve"> </w:t>
      </w:r>
      <w:proofErr w:type="spellStart"/>
      <w:r w:rsidR="00ED793D">
        <w:rPr>
          <w:rFonts w:ascii="Arial" w:hAnsi="Arial" w:cs="Arial"/>
          <w:lang w:val="es-MX"/>
        </w:rPr>
        <w:t>lts</w:t>
      </w:r>
      <w:proofErr w:type="spellEnd"/>
      <w:r w:rsidRPr="00E35CFB">
        <w:rPr>
          <w:rFonts w:ascii="Arial" w:hAnsi="Arial" w:cs="Arial"/>
          <w:lang w:val="es-MX"/>
        </w:rPr>
        <w:t xml:space="preserve">/min) caída de presión y velocidad en la tubería según </w:t>
      </w:r>
      <w:proofErr w:type="spellStart"/>
      <w:r w:rsidRPr="00E35CFB">
        <w:rPr>
          <w:rFonts w:ascii="Arial" w:hAnsi="Arial" w:cs="Arial"/>
          <w:lang w:val="es-MX"/>
        </w:rPr>
        <w:t>Fire</w:t>
      </w:r>
      <w:proofErr w:type="spellEnd"/>
      <w:r w:rsidRPr="00E35CFB">
        <w:rPr>
          <w:rFonts w:ascii="Arial" w:hAnsi="Arial" w:cs="Arial"/>
          <w:lang w:val="es-MX"/>
        </w:rPr>
        <w:t xml:space="preserve"> </w:t>
      </w:r>
      <w:proofErr w:type="spellStart"/>
      <w:r w:rsidRPr="00E35CFB">
        <w:rPr>
          <w:rFonts w:ascii="Arial" w:hAnsi="Arial" w:cs="Arial"/>
          <w:lang w:val="es-MX"/>
        </w:rPr>
        <w:t>Protectión</w:t>
      </w:r>
      <w:proofErr w:type="spellEnd"/>
      <w:r w:rsidRPr="00E35CFB">
        <w:rPr>
          <w:rFonts w:ascii="Arial" w:hAnsi="Arial" w:cs="Arial"/>
          <w:lang w:val="es-MX"/>
        </w:rPr>
        <w:t xml:space="preserve"> Hand </w:t>
      </w:r>
      <w:proofErr w:type="spellStart"/>
      <w:r w:rsidRPr="00E35CFB">
        <w:rPr>
          <w:rFonts w:ascii="Arial" w:hAnsi="Arial" w:cs="Arial"/>
          <w:lang w:val="es-MX"/>
        </w:rPr>
        <w:t>book</w:t>
      </w:r>
      <w:proofErr w:type="spellEnd"/>
      <w:r w:rsidRPr="00E35CFB">
        <w:rPr>
          <w:rFonts w:ascii="Arial" w:hAnsi="Arial" w:cs="Arial"/>
          <w:lang w:val="es-MX"/>
        </w:rPr>
        <w:t xml:space="preserve"> NFPA tabla Flujo de agua en tuberías de acero cédula 40 de </w:t>
      </w:r>
      <w:r>
        <w:rPr>
          <w:rFonts w:ascii="Arial" w:hAnsi="Arial" w:cs="Arial"/>
          <w:lang w:val="es-MX"/>
        </w:rPr>
        <w:t>1</w:t>
      </w:r>
      <w:r w:rsidR="00ED793D">
        <w:rPr>
          <w:rFonts w:ascii="Arial" w:hAnsi="Arial" w:cs="Arial"/>
          <w:lang w:val="es-MX"/>
        </w:rPr>
        <w:t>5</w:t>
      </w:r>
      <w:r>
        <w:rPr>
          <w:rFonts w:ascii="Arial" w:hAnsi="Arial" w:cs="Arial"/>
          <w:lang w:val="es-MX"/>
        </w:rPr>
        <w:t>2</w:t>
      </w:r>
      <w:r w:rsidRPr="00E35CFB">
        <w:rPr>
          <w:rFonts w:ascii="Arial" w:hAnsi="Arial" w:cs="Arial"/>
          <w:lang w:val="es-MX"/>
        </w:rPr>
        <w:t xml:space="preserve"> </w:t>
      </w:r>
      <w:proofErr w:type="spellStart"/>
      <w:r w:rsidRPr="00E35CFB">
        <w:rPr>
          <w:rFonts w:ascii="Arial" w:hAnsi="Arial" w:cs="Arial"/>
          <w:lang w:val="es-MX"/>
        </w:rPr>
        <w:t>mm.</w:t>
      </w:r>
      <w:proofErr w:type="spellEnd"/>
      <w:r w:rsidRPr="00E35CFB">
        <w:rPr>
          <w:rFonts w:ascii="Arial" w:hAnsi="Arial" w:cs="Arial"/>
          <w:lang w:val="es-MX"/>
        </w:rPr>
        <w:t xml:space="preserve"> de diámetro, resistencia por cada 100 </w:t>
      </w:r>
      <w:r w:rsidR="00C77924">
        <w:rPr>
          <w:rFonts w:ascii="Arial" w:hAnsi="Arial" w:cs="Arial"/>
          <w:lang w:val="es-MX"/>
        </w:rPr>
        <w:t>metros</w:t>
      </w:r>
      <w:r w:rsidRPr="00E35CFB">
        <w:rPr>
          <w:rFonts w:ascii="Arial" w:hAnsi="Arial" w:cs="Arial"/>
          <w:lang w:val="es-MX"/>
        </w:rPr>
        <w:t xml:space="preserve"> d</w:t>
      </w:r>
      <w:r>
        <w:rPr>
          <w:rFonts w:ascii="Arial" w:hAnsi="Arial" w:cs="Arial"/>
          <w:lang w:val="es-MX"/>
        </w:rPr>
        <w:t xml:space="preserve">e tubería expresada en </w:t>
      </w:r>
      <w:r w:rsidR="009E4C8E">
        <w:rPr>
          <w:rFonts w:ascii="Arial" w:hAnsi="Arial" w:cs="Arial"/>
          <w:lang w:val="es-MX"/>
        </w:rPr>
        <w:t>bares</w:t>
      </w:r>
      <w:r w:rsidRPr="00E35CFB">
        <w:rPr>
          <w:rFonts w:ascii="Arial" w:hAnsi="Arial" w:cs="Arial"/>
          <w:lang w:val="es-MX"/>
        </w:rPr>
        <w:t>.</w:t>
      </w:r>
    </w:p>
    <w:p w14:paraId="5FCCBD28" w14:textId="77777777" w:rsidR="00231363" w:rsidRPr="00E35CFB" w:rsidRDefault="00231363" w:rsidP="00231363">
      <w:pPr>
        <w:ind w:firstLine="709"/>
        <w:jc w:val="both"/>
        <w:rPr>
          <w:rFonts w:ascii="Arial" w:hAnsi="Arial" w:cs="Arial"/>
          <w:lang w:val="es-MX"/>
        </w:rPr>
      </w:pPr>
    </w:p>
    <w:p w14:paraId="4C817E99" w14:textId="17561747" w:rsidR="00231363" w:rsidRPr="008F6AEB" w:rsidRDefault="000A0DED" w:rsidP="00231363">
      <w:pPr>
        <w:jc w:val="both"/>
        <w:rPr>
          <w:rFonts w:ascii="Arial" w:hAnsi="Arial" w:cs="Arial"/>
          <w:lang w:val="es-MX"/>
        </w:rPr>
      </w:pPr>
      <w:r w:rsidRPr="008F6AEB">
        <w:rPr>
          <w:rFonts w:ascii="Arial" w:hAnsi="Arial" w:cs="Arial"/>
          <w:lang w:val="es-MX"/>
        </w:rPr>
        <w:t>0.105bares</w:t>
      </w:r>
      <w:r w:rsidR="00231363" w:rsidRPr="008F6AEB">
        <w:rPr>
          <w:rFonts w:ascii="Arial" w:hAnsi="Arial" w:cs="Arial"/>
          <w:lang w:val="es-MX"/>
        </w:rPr>
        <w:t>/100</w:t>
      </w:r>
      <w:r w:rsidR="008C1688" w:rsidRPr="008F6AEB">
        <w:rPr>
          <w:rFonts w:ascii="Arial" w:hAnsi="Arial" w:cs="Arial"/>
          <w:lang w:val="es-MX"/>
        </w:rPr>
        <w:t>metros</w:t>
      </w:r>
      <w:r w:rsidR="00231363" w:rsidRPr="008F6AEB">
        <w:rPr>
          <w:rFonts w:ascii="Arial" w:hAnsi="Arial" w:cs="Arial"/>
          <w:lang w:val="es-MX"/>
        </w:rPr>
        <w:t xml:space="preserve"> = </w:t>
      </w:r>
      <w:r w:rsidR="00A9428F" w:rsidRPr="008F6AEB">
        <w:rPr>
          <w:rFonts w:ascii="Arial" w:hAnsi="Arial" w:cs="Arial"/>
          <w:lang w:val="es-MX"/>
        </w:rPr>
        <w:t>0.00105bares/m</w:t>
      </w:r>
      <w:r w:rsidR="00231363" w:rsidRPr="008F6AEB">
        <w:rPr>
          <w:rFonts w:ascii="Arial" w:hAnsi="Arial" w:cs="Arial"/>
          <w:lang w:val="es-MX"/>
        </w:rPr>
        <w:t xml:space="preserve"> </w:t>
      </w:r>
    </w:p>
    <w:p w14:paraId="1EE28FF9" w14:textId="638E14B4" w:rsidR="00231363" w:rsidRPr="008F6AEB" w:rsidRDefault="00231363" w:rsidP="00231363">
      <w:pPr>
        <w:jc w:val="both"/>
        <w:rPr>
          <w:rFonts w:ascii="Arial" w:hAnsi="Arial" w:cs="Arial"/>
          <w:lang w:val="es-MX"/>
        </w:rPr>
      </w:pPr>
      <w:r w:rsidRPr="008F6AEB">
        <w:rPr>
          <w:rFonts w:ascii="Arial" w:hAnsi="Arial" w:cs="Arial"/>
          <w:lang w:val="es-MX"/>
        </w:rPr>
        <w:t>0.0</w:t>
      </w:r>
      <w:r w:rsidR="00C55C26" w:rsidRPr="008F6AEB">
        <w:rPr>
          <w:rFonts w:ascii="Arial" w:hAnsi="Arial" w:cs="Arial"/>
          <w:lang w:val="es-MX"/>
        </w:rPr>
        <w:t>0105</w:t>
      </w:r>
      <w:r w:rsidRPr="008F6AEB">
        <w:rPr>
          <w:rFonts w:ascii="Arial" w:hAnsi="Arial" w:cs="Arial"/>
          <w:lang w:val="es-MX"/>
        </w:rPr>
        <w:t xml:space="preserve"> X </w:t>
      </w:r>
      <w:r w:rsidR="00C55C26" w:rsidRPr="008F6AEB">
        <w:rPr>
          <w:rFonts w:ascii="Arial" w:hAnsi="Arial" w:cs="Arial"/>
          <w:lang w:val="es-MX"/>
        </w:rPr>
        <w:t>25.90</w:t>
      </w:r>
      <w:r w:rsidRPr="008F6AEB">
        <w:rPr>
          <w:rFonts w:ascii="Arial" w:hAnsi="Arial" w:cs="Arial"/>
          <w:lang w:val="es-MX"/>
        </w:rPr>
        <w:t xml:space="preserve"> = 0.</w:t>
      </w:r>
      <w:r w:rsidR="00DF069C" w:rsidRPr="008F6AEB">
        <w:rPr>
          <w:rFonts w:ascii="Arial" w:hAnsi="Arial" w:cs="Arial"/>
          <w:lang w:val="es-MX"/>
        </w:rPr>
        <w:t>0</w:t>
      </w:r>
      <w:r w:rsidRPr="008F6AEB">
        <w:rPr>
          <w:rFonts w:ascii="Arial" w:hAnsi="Arial" w:cs="Arial"/>
          <w:lang w:val="es-MX"/>
        </w:rPr>
        <w:t>2</w:t>
      </w:r>
      <w:r w:rsidR="00DF069C" w:rsidRPr="008F6AEB">
        <w:rPr>
          <w:rFonts w:ascii="Arial" w:hAnsi="Arial" w:cs="Arial"/>
          <w:lang w:val="es-MX"/>
        </w:rPr>
        <w:t>7</w:t>
      </w:r>
      <w:r w:rsidR="00254627" w:rsidRPr="008F6AEB">
        <w:rPr>
          <w:rFonts w:ascii="Arial" w:hAnsi="Arial" w:cs="Arial"/>
          <w:lang w:val="es-MX"/>
        </w:rPr>
        <w:t>1bares</w:t>
      </w:r>
      <w:r w:rsidRPr="008F6AEB">
        <w:rPr>
          <w:rFonts w:ascii="Arial" w:hAnsi="Arial" w:cs="Arial"/>
          <w:lang w:val="es-MX"/>
        </w:rPr>
        <w:t xml:space="preserve"> (</w:t>
      </w:r>
      <w:r w:rsidR="00254627" w:rsidRPr="008F6AEB">
        <w:rPr>
          <w:rFonts w:ascii="Arial" w:hAnsi="Arial" w:cs="Arial"/>
          <w:lang w:val="es-MX"/>
        </w:rPr>
        <w:t>0.3945</w:t>
      </w:r>
      <w:r w:rsidRPr="008F6AEB">
        <w:rPr>
          <w:rFonts w:ascii="Arial" w:hAnsi="Arial" w:cs="Arial"/>
          <w:lang w:val="es-MX"/>
        </w:rPr>
        <w:t xml:space="preserve"> lb/plg²)</w:t>
      </w:r>
    </w:p>
    <w:p w14:paraId="74B9F582" w14:textId="77777777" w:rsidR="00231363" w:rsidRPr="008F6AEB" w:rsidRDefault="00231363" w:rsidP="00231363">
      <w:pPr>
        <w:jc w:val="both"/>
        <w:rPr>
          <w:rFonts w:ascii="Arial" w:hAnsi="Arial" w:cs="Arial"/>
          <w:lang w:val="es-MX"/>
        </w:rPr>
      </w:pPr>
    </w:p>
    <w:p w14:paraId="630FB249" w14:textId="77777777" w:rsidR="00231363" w:rsidRDefault="00231363" w:rsidP="00231363">
      <w:pPr>
        <w:jc w:val="both"/>
        <w:rPr>
          <w:rFonts w:ascii="Arial" w:hAnsi="Arial" w:cs="Arial"/>
          <w:b/>
          <w:lang w:val="es-MX"/>
        </w:rPr>
      </w:pPr>
      <w:r w:rsidRPr="00E35CFB">
        <w:rPr>
          <w:rFonts w:ascii="Arial" w:hAnsi="Arial" w:cs="Arial"/>
          <w:b/>
          <w:lang w:val="es-MX"/>
        </w:rPr>
        <w:lastRenderedPageBreak/>
        <w:t xml:space="preserve">Caída de presión en línea de succión </w:t>
      </w:r>
    </w:p>
    <w:p w14:paraId="6C377ED9" w14:textId="77777777" w:rsidR="00231363" w:rsidRPr="00E35CFB" w:rsidRDefault="00231363" w:rsidP="00231363">
      <w:pPr>
        <w:jc w:val="both"/>
        <w:rPr>
          <w:rFonts w:ascii="Arial" w:hAnsi="Arial" w:cs="Arial"/>
          <w:b/>
          <w:lang w:val="es-MX"/>
        </w:rPr>
      </w:pPr>
    </w:p>
    <w:p w14:paraId="4BBFFD86" w14:textId="0BA8AC42" w:rsidR="00231363" w:rsidRPr="003738F1" w:rsidRDefault="005E20F1" w:rsidP="00231363">
      <w:pPr>
        <w:jc w:val="both"/>
        <w:rPr>
          <w:rFonts w:ascii="Arial" w:hAnsi="Arial" w:cs="Arial"/>
          <w:b/>
          <w:lang w:val="es-MX"/>
        </w:rPr>
      </w:pPr>
      <w:r>
        <w:rPr>
          <w:rFonts w:ascii="Arial" w:hAnsi="Arial" w:cs="Arial"/>
          <w:b/>
          <w:lang w:val="es-MX"/>
        </w:rPr>
        <w:t xml:space="preserve">0.3945 </w:t>
      </w:r>
      <w:r w:rsidR="00231363" w:rsidRPr="003738F1">
        <w:rPr>
          <w:rFonts w:ascii="Arial" w:hAnsi="Arial" w:cs="Arial"/>
          <w:b/>
          <w:lang w:val="es-MX"/>
        </w:rPr>
        <w:t>lb/plg²</w:t>
      </w:r>
      <w:r>
        <w:rPr>
          <w:rFonts w:ascii="Arial" w:hAnsi="Arial" w:cs="Arial"/>
          <w:b/>
          <w:lang w:val="es-MX"/>
        </w:rPr>
        <w:t xml:space="preserve"> (1)</w:t>
      </w:r>
    </w:p>
    <w:p w14:paraId="1F6DED40" w14:textId="77777777" w:rsidR="00231363" w:rsidRDefault="00231363" w:rsidP="00231363">
      <w:pPr>
        <w:jc w:val="both"/>
        <w:rPr>
          <w:rFonts w:ascii="Arial" w:hAnsi="Arial" w:cs="Arial"/>
          <w:lang w:val="es-MX"/>
        </w:rPr>
      </w:pPr>
    </w:p>
    <w:p w14:paraId="5733757C" w14:textId="77777777" w:rsidR="00231363" w:rsidRPr="00C50E89" w:rsidRDefault="00231363" w:rsidP="00231363">
      <w:pPr>
        <w:ind w:firstLine="708"/>
        <w:jc w:val="both"/>
        <w:rPr>
          <w:rFonts w:ascii="Arial" w:hAnsi="Arial" w:cs="Arial"/>
          <w:b/>
          <w:i/>
          <w:sz w:val="22"/>
          <w:szCs w:val="22"/>
          <w:highlight w:val="yellow"/>
          <w:lang w:val="es-MX"/>
        </w:rPr>
      </w:pPr>
    </w:p>
    <w:p w14:paraId="6C2EE997" w14:textId="77777777" w:rsidR="00231363" w:rsidRPr="00E35CFB" w:rsidRDefault="00231363" w:rsidP="00231363">
      <w:pPr>
        <w:jc w:val="both"/>
        <w:rPr>
          <w:rFonts w:ascii="Arial" w:hAnsi="Arial" w:cs="Arial"/>
          <w:b/>
          <w:i/>
          <w:lang w:val="es-MX"/>
        </w:rPr>
      </w:pPr>
      <w:r w:rsidRPr="00E35CFB">
        <w:rPr>
          <w:rFonts w:ascii="Arial" w:hAnsi="Arial" w:cs="Arial"/>
          <w:b/>
          <w:i/>
          <w:lang w:val="es-MX"/>
        </w:rPr>
        <w:t>Calculo de caída de presión en la línea de presión de la bomba</w:t>
      </w:r>
    </w:p>
    <w:p w14:paraId="5EC43400" w14:textId="77777777" w:rsidR="00231363" w:rsidRPr="00E35CFB" w:rsidRDefault="00231363" w:rsidP="00231363">
      <w:pPr>
        <w:ind w:firstLine="708"/>
        <w:jc w:val="both"/>
        <w:rPr>
          <w:rFonts w:ascii="Arial" w:hAnsi="Arial" w:cs="Arial"/>
          <w:b/>
          <w:i/>
          <w:lang w:val="es-MX"/>
        </w:rPr>
      </w:pPr>
    </w:p>
    <w:p w14:paraId="162D4EE6" w14:textId="315EC11D" w:rsidR="007B7D76" w:rsidRDefault="00231363" w:rsidP="00231363">
      <w:pPr>
        <w:jc w:val="both"/>
        <w:rPr>
          <w:rFonts w:ascii="Arial" w:hAnsi="Arial" w:cs="Arial"/>
          <w:b/>
          <w:i/>
          <w:lang w:val="es-MX"/>
        </w:rPr>
      </w:pPr>
      <w:r>
        <w:rPr>
          <w:rFonts w:ascii="Arial" w:hAnsi="Arial" w:cs="Arial"/>
          <w:b/>
          <w:i/>
          <w:lang w:val="es-MX"/>
        </w:rPr>
        <w:t xml:space="preserve">2.- De bomba más alejada por ramal hacia hidrantes y anillos aspersores </w:t>
      </w:r>
    </w:p>
    <w:p w14:paraId="280BBE71" w14:textId="58E95426" w:rsidR="00231363" w:rsidRPr="00E35CFB" w:rsidRDefault="001029F8" w:rsidP="00231363">
      <w:pPr>
        <w:jc w:val="both"/>
        <w:rPr>
          <w:rFonts w:ascii="Arial" w:hAnsi="Arial" w:cs="Arial"/>
          <w:b/>
          <w:i/>
          <w:lang w:val="es-MX"/>
        </w:rPr>
      </w:pPr>
      <w:r>
        <w:rPr>
          <w:rFonts w:ascii="Arial" w:hAnsi="Arial" w:cs="Arial"/>
          <w:b/>
          <w:i/>
          <w:lang w:val="es-MX"/>
        </w:rPr>
        <w:t>Ramal</w:t>
      </w:r>
      <w:r w:rsidR="007B7D76">
        <w:rPr>
          <w:rFonts w:ascii="Arial" w:hAnsi="Arial" w:cs="Arial"/>
          <w:b/>
          <w:i/>
          <w:lang w:val="es-MX"/>
        </w:rPr>
        <w:t xml:space="preserve"> B-C</w:t>
      </w:r>
      <w:r w:rsidR="00231363" w:rsidRPr="00E35CFB">
        <w:rPr>
          <w:rFonts w:ascii="Arial" w:hAnsi="Arial" w:cs="Arial"/>
          <w:b/>
          <w:i/>
          <w:lang w:val="es-MX"/>
        </w:rPr>
        <w:t xml:space="preserve"> </w:t>
      </w:r>
    </w:p>
    <w:p w14:paraId="6595B1BE" w14:textId="77777777" w:rsidR="00231363" w:rsidRPr="00E35CFB" w:rsidRDefault="00231363" w:rsidP="00231363">
      <w:pPr>
        <w:ind w:firstLine="709"/>
        <w:jc w:val="both"/>
        <w:rPr>
          <w:rFonts w:ascii="Arial" w:hAnsi="Arial" w:cs="Arial"/>
          <w:lang w:val="es-MX"/>
        </w:rPr>
      </w:pPr>
    </w:p>
    <w:p w14:paraId="3AD0A4CF" w14:textId="77777777" w:rsidR="00231363" w:rsidRPr="00E35CFB" w:rsidRDefault="00231363" w:rsidP="00231363">
      <w:pPr>
        <w:jc w:val="both"/>
        <w:rPr>
          <w:rFonts w:ascii="Arial" w:hAnsi="Arial" w:cs="Arial"/>
          <w:lang w:val="es-MX"/>
        </w:rPr>
      </w:pPr>
      <w:bookmarkStart w:id="1" w:name="_Hlk494211831"/>
      <w:r w:rsidRPr="00E35CFB">
        <w:rPr>
          <w:rFonts w:ascii="Arial" w:hAnsi="Arial" w:cs="Arial"/>
          <w:lang w:val="es-MX"/>
        </w:rPr>
        <w:t xml:space="preserve">Pérdida de presión por fricción en accesorios de tubería (en metros equivalentes de tubería recta) según tabla de </w:t>
      </w:r>
      <w:proofErr w:type="spellStart"/>
      <w:r w:rsidRPr="00E35CFB">
        <w:rPr>
          <w:rFonts w:ascii="Arial" w:hAnsi="Arial" w:cs="Arial"/>
          <w:lang w:val="es-MX"/>
        </w:rPr>
        <w:t>Spraying</w:t>
      </w:r>
      <w:proofErr w:type="spellEnd"/>
      <w:r w:rsidRPr="00E35CFB">
        <w:rPr>
          <w:rFonts w:ascii="Arial" w:hAnsi="Arial" w:cs="Arial"/>
          <w:lang w:val="es-MX"/>
        </w:rPr>
        <w:t xml:space="preserve"> </w:t>
      </w:r>
      <w:proofErr w:type="spellStart"/>
      <w:r w:rsidRPr="00E35CFB">
        <w:rPr>
          <w:rFonts w:ascii="Arial" w:hAnsi="Arial" w:cs="Arial"/>
          <w:lang w:val="es-MX"/>
        </w:rPr>
        <w:t>Systems</w:t>
      </w:r>
      <w:proofErr w:type="spellEnd"/>
      <w:r w:rsidRPr="00E35CFB">
        <w:rPr>
          <w:rFonts w:ascii="Arial" w:hAnsi="Arial" w:cs="Arial"/>
          <w:lang w:val="es-MX"/>
        </w:rPr>
        <w:t xml:space="preserve"> Co.</w:t>
      </w:r>
    </w:p>
    <w:p w14:paraId="714F6A6B" w14:textId="77777777" w:rsidR="00231363" w:rsidRPr="00E35CFB" w:rsidRDefault="00231363" w:rsidP="00231363">
      <w:pPr>
        <w:ind w:firstLine="709"/>
        <w:jc w:val="both"/>
        <w:rPr>
          <w:rFonts w:ascii="Arial" w:hAnsi="Arial" w:cs="Arial"/>
          <w:lang w:val="es-MX"/>
        </w:rPr>
      </w:pPr>
    </w:p>
    <w:tbl>
      <w:tblPr>
        <w:tblW w:w="8054" w:type="dxa"/>
        <w:tblInd w:w="55" w:type="dxa"/>
        <w:tblCellMar>
          <w:left w:w="70" w:type="dxa"/>
          <w:right w:w="70" w:type="dxa"/>
        </w:tblCellMar>
        <w:tblLook w:val="0000" w:firstRow="0" w:lastRow="0" w:firstColumn="0" w:lastColumn="0" w:noHBand="0" w:noVBand="0"/>
      </w:tblPr>
      <w:tblGrid>
        <w:gridCol w:w="3600"/>
        <w:gridCol w:w="1220"/>
        <w:gridCol w:w="1100"/>
        <w:gridCol w:w="1127"/>
        <w:gridCol w:w="1007"/>
      </w:tblGrid>
      <w:tr w:rsidR="00231363" w:rsidRPr="00E35CFB" w14:paraId="08741210" w14:textId="77777777" w:rsidTr="00886D79">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2872E"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accesorio</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71F8B05F"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Ø</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6C932358" w14:textId="77777777" w:rsidR="00231363" w:rsidRPr="00E35CFB" w:rsidRDefault="00231363" w:rsidP="00886D79">
            <w:pPr>
              <w:jc w:val="center"/>
              <w:rPr>
                <w:rFonts w:ascii="Arial" w:hAnsi="Arial" w:cs="Arial"/>
                <w:b/>
                <w:bCs/>
                <w:lang w:val="es-MX"/>
              </w:rPr>
            </w:pPr>
            <w:proofErr w:type="spellStart"/>
            <w:r w:rsidRPr="00E35CFB">
              <w:rPr>
                <w:rFonts w:ascii="Arial" w:hAnsi="Arial" w:cs="Arial"/>
                <w:b/>
                <w:bCs/>
                <w:lang w:val="es-MX"/>
              </w:rPr>
              <w:t>long</w:t>
            </w:r>
            <w:proofErr w:type="spellEnd"/>
            <w:r w:rsidRPr="00E35CFB">
              <w:rPr>
                <w:rFonts w:ascii="Arial" w:hAnsi="Arial" w:cs="Arial"/>
                <w:b/>
                <w:bCs/>
                <w:lang w:val="es-MX"/>
              </w:rPr>
              <w:t xml:space="preserve">. </w:t>
            </w:r>
            <w:proofErr w:type="spellStart"/>
            <w:r w:rsidRPr="00E35CFB">
              <w:rPr>
                <w:rFonts w:ascii="Arial" w:hAnsi="Arial" w:cs="Arial"/>
                <w:b/>
                <w:bCs/>
                <w:lang w:val="es-MX"/>
              </w:rPr>
              <w:t>eq</w:t>
            </w:r>
            <w:proofErr w:type="spellEnd"/>
            <w:r w:rsidRPr="00E35CFB">
              <w:rPr>
                <w:rFonts w:ascii="Arial" w:hAnsi="Arial" w:cs="Arial"/>
                <w:b/>
                <w:bCs/>
                <w:lang w:val="es-MX"/>
              </w:rPr>
              <w:t>.</w:t>
            </w:r>
          </w:p>
          <w:p w14:paraId="63BFEA77" w14:textId="77777777" w:rsidR="00231363" w:rsidRPr="00E35CFB" w:rsidRDefault="00231363" w:rsidP="00886D79">
            <w:pPr>
              <w:jc w:val="center"/>
              <w:rPr>
                <w:rFonts w:ascii="Arial" w:hAnsi="Arial" w:cs="Arial"/>
                <w:b/>
                <w:bCs/>
                <w:lang w:val="es-MX"/>
              </w:rPr>
            </w:pPr>
            <w:r>
              <w:rPr>
                <w:rFonts w:ascii="Arial" w:hAnsi="Arial" w:cs="Arial"/>
                <w:b/>
                <w:bCs/>
                <w:lang w:val="es-MX"/>
              </w:rPr>
              <w:t>(m</w:t>
            </w:r>
            <w:r w:rsidRPr="00E35CFB">
              <w:rPr>
                <w:rFonts w:ascii="Arial" w:hAnsi="Arial" w:cs="Arial"/>
                <w:b/>
                <w:bCs/>
                <w:lang w:val="es-MX"/>
              </w:rPr>
              <w:t>)</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492CF0A"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cantidad</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1F1D9D7C"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pérdida</w:t>
            </w:r>
          </w:p>
          <w:p w14:paraId="4E2F5245"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r>
      <w:tr w:rsidR="00231363" w:rsidRPr="00E35CFB" w14:paraId="73DD6284"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67E59FFD" w14:textId="77777777" w:rsidR="00231363" w:rsidRPr="00E35CFB" w:rsidRDefault="00231363" w:rsidP="00886D79">
            <w:pPr>
              <w:jc w:val="center"/>
              <w:rPr>
                <w:rFonts w:ascii="Arial" w:hAnsi="Arial" w:cs="Arial"/>
                <w:lang w:val="es-MX"/>
              </w:rPr>
            </w:pPr>
            <w:r w:rsidRPr="00E35CFB">
              <w:rPr>
                <w:rFonts w:ascii="Arial" w:hAnsi="Arial" w:cs="Arial"/>
                <w:lang w:val="es-MX"/>
              </w:rPr>
              <w:t>Codo 90°</w:t>
            </w:r>
          </w:p>
        </w:tc>
        <w:tc>
          <w:tcPr>
            <w:tcW w:w="1220" w:type="dxa"/>
            <w:tcBorders>
              <w:top w:val="nil"/>
              <w:left w:val="nil"/>
              <w:bottom w:val="nil"/>
              <w:right w:val="single" w:sz="4" w:space="0" w:color="auto"/>
            </w:tcBorders>
            <w:shd w:val="clear" w:color="auto" w:fill="auto"/>
            <w:noWrap/>
            <w:vAlign w:val="bottom"/>
          </w:tcPr>
          <w:p w14:paraId="6F37A53E" w14:textId="77777777" w:rsidR="00231363" w:rsidRPr="00E35CFB" w:rsidRDefault="00231363" w:rsidP="00886D79">
            <w:pPr>
              <w:jc w:val="center"/>
              <w:rPr>
                <w:rFonts w:ascii="Arial" w:hAnsi="Arial" w:cs="Arial"/>
                <w:lang w:val="es-MX"/>
              </w:rPr>
            </w:pPr>
            <w:r>
              <w:rPr>
                <w:rFonts w:ascii="Arial" w:hAnsi="Arial" w:cs="Arial"/>
                <w:lang w:val="es-MX"/>
              </w:rPr>
              <w:t>4</w:t>
            </w:r>
            <w:r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44CB30C9" w14:textId="1BA79031" w:rsidR="00231363" w:rsidRPr="00E35CFB" w:rsidRDefault="00097466" w:rsidP="00886D79">
            <w:pPr>
              <w:jc w:val="center"/>
              <w:rPr>
                <w:rFonts w:ascii="Arial" w:hAnsi="Arial" w:cs="Arial"/>
                <w:lang w:val="es-MX"/>
              </w:rPr>
            </w:pPr>
            <w:r>
              <w:rPr>
                <w:rFonts w:ascii="Arial" w:hAnsi="Arial" w:cs="Arial"/>
                <w:lang w:val="es-MX"/>
              </w:rPr>
              <w:t>2.80</w:t>
            </w:r>
          </w:p>
        </w:tc>
        <w:tc>
          <w:tcPr>
            <w:tcW w:w="1127" w:type="dxa"/>
            <w:tcBorders>
              <w:top w:val="nil"/>
              <w:left w:val="nil"/>
              <w:bottom w:val="nil"/>
              <w:right w:val="single" w:sz="4" w:space="0" w:color="auto"/>
            </w:tcBorders>
            <w:shd w:val="clear" w:color="auto" w:fill="auto"/>
            <w:noWrap/>
            <w:vAlign w:val="center"/>
          </w:tcPr>
          <w:p w14:paraId="421B7333" w14:textId="315EAD71" w:rsidR="00231363" w:rsidRPr="00E35CFB" w:rsidRDefault="00AD416A" w:rsidP="00886D79">
            <w:pPr>
              <w:jc w:val="center"/>
              <w:rPr>
                <w:rFonts w:ascii="Arial" w:hAnsi="Arial" w:cs="Arial"/>
                <w:lang w:val="es-MX"/>
              </w:rPr>
            </w:pPr>
            <w:r>
              <w:rPr>
                <w:rFonts w:ascii="Arial" w:hAnsi="Arial" w:cs="Arial"/>
                <w:lang w:val="es-MX"/>
              </w:rPr>
              <w:t>4</w:t>
            </w:r>
          </w:p>
        </w:tc>
        <w:tc>
          <w:tcPr>
            <w:tcW w:w="1007" w:type="dxa"/>
            <w:tcBorders>
              <w:top w:val="nil"/>
              <w:left w:val="nil"/>
              <w:bottom w:val="nil"/>
              <w:right w:val="single" w:sz="4" w:space="0" w:color="auto"/>
            </w:tcBorders>
            <w:shd w:val="clear" w:color="auto" w:fill="auto"/>
            <w:noWrap/>
            <w:vAlign w:val="center"/>
          </w:tcPr>
          <w:p w14:paraId="321F3FBF" w14:textId="63E330ED" w:rsidR="00231363" w:rsidRPr="00E35CFB" w:rsidRDefault="002D5513" w:rsidP="00886D79">
            <w:pPr>
              <w:jc w:val="center"/>
              <w:rPr>
                <w:rFonts w:ascii="Arial" w:hAnsi="Arial" w:cs="Arial"/>
                <w:lang w:val="es-MX"/>
              </w:rPr>
            </w:pPr>
            <w:r>
              <w:rPr>
                <w:rFonts w:ascii="Arial" w:hAnsi="Arial" w:cs="Arial"/>
                <w:lang w:val="es-MX"/>
              </w:rPr>
              <w:t>1</w:t>
            </w:r>
            <w:r w:rsidR="00D41049">
              <w:rPr>
                <w:rFonts w:ascii="Arial" w:hAnsi="Arial" w:cs="Arial"/>
                <w:lang w:val="es-MX"/>
              </w:rPr>
              <w:t>1.20</w:t>
            </w:r>
          </w:p>
        </w:tc>
      </w:tr>
      <w:tr w:rsidR="00231363" w:rsidRPr="00E35CFB" w14:paraId="506B3B71"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437FE784" w14:textId="77777777" w:rsidR="00231363" w:rsidRDefault="00231363" w:rsidP="00886D79">
            <w:pPr>
              <w:jc w:val="center"/>
              <w:rPr>
                <w:rFonts w:ascii="Arial" w:hAnsi="Arial" w:cs="Arial"/>
                <w:lang w:val="es-MX"/>
              </w:rPr>
            </w:pPr>
            <w:r>
              <w:rPr>
                <w:rFonts w:ascii="Arial" w:hAnsi="Arial" w:cs="Arial"/>
                <w:lang w:val="es-MX"/>
              </w:rPr>
              <w:t xml:space="preserve">T recta </w:t>
            </w:r>
          </w:p>
        </w:tc>
        <w:tc>
          <w:tcPr>
            <w:tcW w:w="1220" w:type="dxa"/>
            <w:tcBorders>
              <w:top w:val="nil"/>
              <w:left w:val="nil"/>
              <w:bottom w:val="nil"/>
              <w:right w:val="single" w:sz="4" w:space="0" w:color="auto"/>
            </w:tcBorders>
            <w:shd w:val="clear" w:color="auto" w:fill="auto"/>
            <w:noWrap/>
            <w:vAlign w:val="bottom"/>
          </w:tcPr>
          <w:p w14:paraId="1CE19C3B" w14:textId="77777777" w:rsidR="00231363" w:rsidRDefault="00231363" w:rsidP="00886D79">
            <w:pPr>
              <w:jc w:val="center"/>
              <w:rPr>
                <w:rFonts w:ascii="Arial" w:hAnsi="Arial" w:cs="Arial"/>
                <w:lang w:val="es-MX"/>
              </w:rPr>
            </w:pPr>
            <w:r>
              <w:rPr>
                <w:rFonts w:ascii="Arial" w:hAnsi="Arial" w:cs="Arial"/>
                <w:lang w:val="es-MX"/>
              </w:rPr>
              <w:t>4”</w:t>
            </w:r>
          </w:p>
        </w:tc>
        <w:tc>
          <w:tcPr>
            <w:tcW w:w="1100" w:type="dxa"/>
            <w:tcBorders>
              <w:top w:val="nil"/>
              <w:left w:val="nil"/>
              <w:bottom w:val="nil"/>
              <w:right w:val="single" w:sz="4" w:space="0" w:color="auto"/>
            </w:tcBorders>
            <w:shd w:val="clear" w:color="auto" w:fill="auto"/>
            <w:noWrap/>
            <w:vAlign w:val="bottom"/>
          </w:tcPr>
          <w:p w14:paraId="16333EC8" w14:textId="3883ECD9" w:rsidR="00231363" w:rsidRDefault="00231363" w:rsidP="00886D79">
            <w:pPr>
              <w:jc w:val="center"/>
              <w:rPr>
                <w:rFonts w:ascii="Arial" w:hAnsi="Arial" w:cs="Arial"/>
                <w:lang w:val="es-MX"/>
              </w:rPr>
            </w:pPr>
            <w:r>
              <w:rPr>
                <w:rFonts w:ascii="Arial" w:hAnsi="Arial" w:cs="Arial"/>
                <w:lang w:val="es-MX"/>
              </w:rPr>
              <w:t>2.</w:t>
            </w:r>
            <w:r w:rsidR="00BE1BDD">
              <w:rPr>
                <w:rFonts w:ascii="Arial" w:hAnsi="Arial" w:cs="Arial"/>
                <w:lang w:val="es-MX"/>
              </w:rPr>
              <w:t>10</w:t>
            </w:r>
          </w:p>
        </w:tc>
        <w:tc>
          <w:tcPr>
            <w:tcW w:w="1127" w:type="dxa"/>
            <w:tcBorders>
              <w:top w:val="nil"/>
              <w:left w:val="nil"/>
              <w:bottom w:val="nil"/>
              <w:right w:val="single" w:sz="4" w:space="0" w:color="auto"/>
            </w:tcBorders>
            <w:shd w:val="clear" w:color="auto" w:fill="auto"/>
            <w:noWrap/>
            <w:vAlign w:val="center"/>
          </w:tcPr>
          <w:p w14:paraId="46FC2CBD" w14:textId="77777777" w:rsidR="00231363" w:rsidRDefault="00231363" w:rsidP="00886D79">
            <w:pPr>
              <w:jc w:val="center"/>
              <w:rPr>
                <w:rFonts w:ascii="Arial" w:hAnsi="Arial" w:cs="Arial"/>
                <w:lang w:val="es-MX"/>
              </w:rPr>
            </w:pPr>
            <w:r>
              <w:rPr>
                <w:rFonts w:ascii="Arial" w:hAnsi="Arial" w:cs="Arial"/>
                <w:lang w:val="es-MX"/>
              </w:rPr>
              <w:t>1</w:t>
            </w:r>
          </w:p>
        </w:tc>
        <w:tc>
          <w:tcPr>
            <w:tcW w:w="1007" w:type="dxa"/>
            <w:tcBorders>
              <w:top w:val="nil"/>
              <w:left w:val="nil"/>
              <w:bottom w:val="nil"/>
              <w:right w:val="single" w:sz="4" w:space="0" w:color="auto"/>
            </w:tcBorders>
            <w:shd w:val="clear" w:color="auto" w:fill="auto"/>
            <w:noWrap/>
            <w:vAlign w:val="center"/>
          </w:tcPr>
          <w:p w14:paraId="534D1D56" w14:textId="25BF4D8C" w:rsidR="00231363" w:rsidRDefault="002D5513" w:rsidP="00886D79">
            <w:pPr>
              <w:jc w:val="center"/>
              <w:rPr>
                <w:rFonts w:ascii="Arial" w:hAnsi="Arial" w:cs="Arial"/>
                <w:lang w:val="es-MX"/>
              </w:rPr>
            </w:pPr>
            <w:r>
              <w:rPr>
                <w:rFonts w:ascii="Arial" w:hAnsi="Arial" w:cs="Arial"/>
                <w:lang w:val="es-MX"/>
              </w:rPr>
              <w:t>2.</w:t>
            </w:r>
            <w:r w:rsidR="00D41049">
              <w:rPr>
                <w:rFonts w:ascii="Arial" w:hAnsi="Arial" w:cs="Arial"/>
                <w:lang w:val="es-MX"/>
              </w:rPr>
              <w:t>10</w:t>
            </w:r>
          </w:p>
        </w:tc>
      </w:tr>
      <w:tr w:rsidR="00231363" w:rsidRPr="00E35CFB" w14:paraId="0EA45A5E"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3CD437AA" w14:textId="77777777" w:rsidR="00231363" w:rsidRPr="00E35CFB" w:rsidRDefault="00231363" w:rsidP="00886D79">
            <w:pPr>
              <w:jc w:val="center"/>
              <w:rPr>
                <w:rFonts w:ascii="Arial" w:hAnsi="Arial" w:cs="Arial"/>
                <w:lang w:val="es-MX"/>
              </w:rPr>
            </w:pPr>
            <w:r w:rsidRPr="00E35CFB">
              <w:rPr>
                <w:rFonts w:ascii="Arial" w:hAnsi="Arial" w:cs="Arial"/>
                <w:lang w:val="es-MX"/>
              </w:rPr>
              <w:t>válvula compuerta</w:t>
            </w:r>
          </w:p>
        </w:tc>
        <w:tc>
          <w:tcPr>
            <w:tcW w:w="1220" w:type="dxa"/>
            <w:tcBorders>
              <w:top w:val="nil"/>
              <w:left w:val="nil"/>
              <w:bottom w:val="nil"/>
              <w:right w:val="single" w:sz="4" w:space="0" w:color="auto"/>
            </w:tcBorders>
            <w:shd w:val="clear" w:color="auto" w:fill="auto"/>
            <w:noWrap/>
            <w:vAlign w:val="bottom"/>
          </w:tcPr>
          <w:p w14:paraId="346857E4" w14:textId="77777777" w:rsidR="00231363" w:rsidRPr="00E35CFB" w:rsidRDefault="00231363" w:rsidP="00886D79">
            <w:pPr>
              <w:jc w:val="center"/>
              <w:rPr>
                <w:rFonts w:ascii="Arial" w:hAnsi="Arial" w:cs="Arial"/>
                <w:lang w:val="es-MX"/>
              </w:rPr>
            </w:pPr>
            <w:r>
              <w:rPr>
                <w:rFonts w:ascii="Arial" w:hAnsi="Arial" w:cs="Arial"/>
                <w:lang w:val="es-MX"/>
              </w:rPr>
              <w:t>4</w:t>
            </w:r>
            <w:r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22008538" w14:textId="3B6B83BA" w:rsidR="00231363" w:rsidRPr="00E35CFB" w:rsidRDefault="00231363" w:rsidP="00886D79">
            <w:pPr>
              <w:jc w:val="center"/>
              <w:rPr>
                <w:rFonts w:ascii="Arial" w:hAnsi="Arial" w:cs="Arial"/>
                <w:lang w:val="es-MX"/>
              </w:rPr>
            </w:pPr>
            <w:r>
              <w:rPr>
                <w:rFonts w:ascii="Arial" w:hAnsi="Arial" w:cs="Arial"/>
                <w:lang w:val="es-MX"/>
              </w:rPr>
              <w:t>0.</w:t>
            </w:r>
            <w:r w:rsidR="00BE1BDD">
              <w:rPr>
                <w:rFonts w:ascii="Arial" w:hAnsi="Arial" w:cs="Arial"/>
                <w:lang w:val="es-MX"/>
              </w:rPr>
              <w:t>70</w:t>
            </w:r>
          </w:p>
        </w:tc>
        <w:tc>
          <w:tcPr>
            <w:tcW w:w="1127" w:type="dxa"/>
            <w:tcBorders>
              <w:top w:val="nil"/>
              <w:left w:val="nil"/>
              <w:bottom w:val="nil"/>
              <w:right w:val="single" w:sz="4" w:space="0" w:color="auto"/>
            </w:tcBorders>
            <w:shd w:val="clear" w:color="auto" w:fill="auto"/>
            <w:noWrap/>
            <w:vAlign w:val="center"/>
          </w:tcPr>
          <w:p w14:paraId="09038273" w14:textId="77777777" w:rsidR="00231363" w:rsidRPr="00E35CFB" w:rsidRDefault="00231363" w:rsidP="00886D79">
            <w:pPr>
              <w:jc w:val="center"/>
              <w:rPr>
                <w:rFonts w:ascii="Arial" w:hAnsi="Arial" w:cs="Arial"/>
                <w:lang w:val="es-MX"/>
              </w:rPr>
            </w:pPr>
            <w:r w:rsidRPr="00E35CFB">
              <w:rPr>
                <w:rFonts w:ascii="Arial" w:hAnsi="Arial" w:cs="Arial"/>
                <w:lang w:val="es-MX"/>
              </w:rPr>
              <w:t>1</w:t>
            </w:r>
          </w:p>
        </w:tc>
        <w:tc>
          <w:tcPr>
            <w:tcW w:w="1007" w:type="dxa"/>
            <w:tcBorders>
              <w:top w:val="nil"/>
              <w:left w:val="nil"/>
              <w:bottom w:val="nil"/>
              <w:right w:val="single" w:sz="4" w:space="0" w:color="auto"/>
            </w:tcBorders>
            <w:shd w:val="clear" w:color="auto" w:fill="auto"/>
            <w:noWrap/>
            <w:vAlign w:val="center"/>
          </w:tcPr>
          <w:p w14:paraId="66B025BB" w14:textId="05227A1C" w:rsidR="00231363" w:rsidRPr="00E35CFB" w:rsidRDefault="002D5513" w:rsidP="00886D79">
            <w:pPr>
              <w:jc w:val="center"/>
              <w:rPr>
                <w:rFonts w:ascii="Arial" w:hAnsi="Arial" w:cs="Arial"/>
                <w:lang w:val="es-MX"/>
              </w:rPr>
            </w:pPr>
            <w:r>
              <w:rPr>
                <w:rFonts w:ascii="Arial" w:hAnsi="Arial" w:cs="Arial"/>
                <w:lang w:val="es-MX"/>
              </w:rPr>
              <w:t>0.</w:t>
            </w:r>
            <w:r w:rsidR="00D41049">
              <w:rPr>
                <w:rFonts w:ascii="Arial" w:hAnsi="Arial" w:cs="Arial"/>
                <w:lang w:val="es-MX"/>
              </w:rPr>
              <w:t>70</w:t>
            </w:r>
          </w:p>
        </w:tc>
      </w:tr>
      <w:tr w:rsidR="00231363" w:rsidRPr="00E35CFB" w14:paraId="64C0BF39"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522B7D0C" w14:textId="77777777" w:rsidR="00231363" w:rsidRPr="00E35CFB" w:rsidRDefault="00231363" w:rsidP="00886D79">
            <w:pPr>
              <w:jc w:val="center"/>
              <w:rPr>
                <w:rFonts w:ascii="Arial" w:hAnsi="Arial" w:cs="Arial"/>
                <w:lang w:val="es-MX"/>
              </w:rPr>
            </w:pPr>
            <w:r w:rsidRPr="00E35CFB">
              <w:rPr>
                <w:rFonts w:ascii="Arial" w:hAnsi="Arial" w:cs="Arial"/>
                <w:lang w:val="es-MX"/>
              </w:rPr>
              <w:t xml:space="preserve">válvula </w:t>
            </w:r>
            <w:proofErr w:type="spellStart"/>
            <w:r w:rsidRPr="00E35CFB">
              <w:rPr>
                <w:rFonts w:ascii="Arial" w:hAnsi="Arial" w:cs="Arial"/>
                <w:lang w:val="es-MX"/>
              </w:rPr>
              <w:t>check</w:t>
            </w:r>
            <w:proofErr w:type="spellEnd"/>
          </w:p>
        </w:tc>
        <w:tc>
          <w:tcPr>
            <w:tcW w:w="1220" w:type="dxa"/>
            <w:tcBorders>
              <w:top w:val="nil"/>
              <w:left w:val="nil"/>
              <w:bottom w:val="nil"/>
              <w:right w:val="single" w:sz="4" w:space="0" w:color="auto"/>
            </w:tcBorders>
            <w:shd w:val="clear" w:color="auto" w:fill="auto"/>
            <w:noWrap/>
            <w:vAlign w:val="bottom"/>
          </w:tcPr>
          <w:p w14:paraId="69691856" w14:textId="77777777" w:rsidR="00231363" w:rsidRPr="00E35CFB" w:rsidRDefault="00231363" w:rsidP="00886D79">
            <w:pPr>
              <w:jc w:val="center"/>
              <w:rPr>
                <w:rFonts w:ascii="Arial" w:hAnsi="Arial" w:cs="Arial"/>
                <w:lang w:val="es-MX"/>
              </w:rPr>
            </w:pPr>
            <w:r>
              <w:rPr>
                <w:rFonts w:ascii="Arial" w:hAnsi="Arial" w:cs="Arial"/>
                <w:lang w:val="es-MX"/>
              </w:rPr>
              <w:t>4</w:t>
            </w:r>
            <w:r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7FD7996B" w14:textId="04703171" w:rsidR="00231363" w:rsidRPr="00E35CFB" w:rsidRDefault="00172C2C" w:rsidP="00886D79">
            <w:pPr>
              <w:jc w:val="center"/>
              <w:rPr>
                <w:rFonts w:ascii="Arial" w:hAnsi="Arial" w:cs="Arial"/>
                <w:lang w:val="es-MX"/>
              </w:rPr>
            </w:pPr>
            <w:r>
              <w:rPr>
                <w:rFonts w:ascii="Arial" w:hAnsi="Arial" w:cs="Arial"/>
                <w:lang w:val="es-MX"/>
              </w:rPr>
              <w:t>12.90</w:t>
            </w:r>
          </w:p>
        </w:tc>
        <w:tc>
          <w:tcPr>
            <w:tcW w:w="1127" w:type="dxa"/>
            <w:tcBorders>
              <w:top w:val="nil"/>
              <w:left w:val="nil"/>
              <w:bottom w:val="nil"/>
              <w:right w:val="single" w:sz="4" w:space="0" w:color="auto"/>
            </w:tcBorders>
            <w:shd w:val="clear" w:color="auto" w:fill="auto"/>
            <w:noWrap/>
            <w:vAlign w:val="bottom"/>
          </w:tcPr>
          <w:p w14:paraId="0D259995" w14:textId="77777777" w:rsidR="00231363" w:rsidRPr="00E35CFB" w:rsidRDefault="00231363" w:rsidP="00886D79">
            <w:pPr>
              <w:jc w:val="center"/>
              <w:rPr>
                <w:rFonts w:ascii="Arial" w:hAnsi="Arial" w:cs="Arial"/>
                <w:lang w:val="es-MX"/>
              </w:rPr>
            </w:pPr>
            <w:r w:rsidRPr="00E35CFB">
              <w:rPr>
                <w:rFonts w:ascii="Arial" w:hAnsi="Arial" w:cs="Arial"/>
                <w:lang w:val="es-MX"/>
              </w:rPr>
              <w:t>1</w:t>
            </w:r>
          </w:p>
        </w:tc>
        <w:tc>
          <w:tcPr>
            <w:tcW w:w="1007" w:type="dxa"/>
            <w:tcBorders>
              <w:top w:val="nil"/>
              <w:left w:val="nil"/>
              <w:bottom w:val="nil"/>
              <w:right w:val="single" w:sz="4" w:space="0" w:color="auto"/>
            </w:tcBorders>
            <w:shd w:val="clear" w:color="auto" w:fill="auto"/>
            <w:noWrap/>
            <w:vAlign w:val="center"/>
          </w:tcPr>
          <w:p w14:paraId="76819868" w14:textId="15BDAAFD" w:rsidR="00231363" w:rsidRPr="00E35CFB" w:rsidRDefault="00C03B43" w:rsidP="00886D79">
            <w:pPr>
              <w:jc w:val="center"/>
              <w:rPr>
                <w:rFonts w:ascii="Arial" w:hAnsi="Arial" w:cs="Arial"/>
                <w:lang w:val="es-MX"/>
              </w:rPr>
            </w:pPr>
            <w:r>
              <w:rPr>
                <w:rFonts w:ascii="Arial" w:hAnsi="Arial" w:cs="Arial"/>
                <w:lang w:val="es-MX"/>
              </w:rPr>
              <w:t>12.90</w:t>
            </w:r>
          </w:p>
        </w:tc>
      </w:tr>
      <w:tr w:rsidR="00231363" w:rsidRPr="00E35CFB" w14:paraId="57C48D3D" w14:textId="77777777" w:rsidTr="00886D79">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5174C7D8" w14:textId="77777777" w:rsidR="00231363" w:rsidRPr="00E35CFB" w:rsidRDefault="00231363" w:rsidP="00886D79">
            <w:pPr>
              <w:jc w:val="center"/>
              <w:rPr>
                <w:rFonts w:ascii="Arial" w:hAnsi="Arial" w:cs="Arial"/>
                <w:lang w:val="es-MX"/>
              </w:rPr>
            </w:pPr>
            <w:r w:rsidRPr="00E35CFB">
              <w:rPr>
                <w:rFonts w:ascii="Arial" w:hAnsi="Arial" w:cs="Arial"/>
                <w:lang w:val="es-MX"/>
              </w:rPr>
              <w:t>Tubería acero al carbón cedula 40</w:t>
            </w:r>
          </w:p>
        </w:tc>
        <w:tc>
          <w:tcPr>
            <w:tcW w:w="1220" w:type="dxa"/>
            <w:tcBorders>
              <w:top w:val="nil"/>
              <w:left w:val="nil"/>
              <w:bottom w:val="single" w:sz="4" w:space="0" w:color="auto"/>
              <w:right w:val="single" w:sz="4" w:space="0" w:color="auto"/>
            </w:tcBorders>
            <w:shd w:val="clear" w:color="auto" w:fill="auto"/>
            <w:noWrap/>
            <w:vAlign w:val="bottom"/>
          </w:tcPr>
          <w:p w14:paraId="08239705" w14:textId="77777777" w:rsidR="00231363" w:rsidRPr="00E35CFB" w:rsidRDefault="00231363" w:rsidP="00886D79">
            <w:pPr>
              <w:jc w:val="center"/>
              <w:rPr>
                <w:rFonts w:ascii="Arial" w:hAnsi="Arial" w:cs="Arial"/>
                <w:lang w:val="es-MX"/>
              </w:rPr>
            </w:pPr>
            <w:r>
              <w:rPr>
                <w:rFonts w:ascii="Arial" w:hAnsi="Arial" w:cs="Arial"/>
                <w:lang w:val="es-MX"/>
              </w:rPr>
              <w:t>4</w:t>
            </w:r>
            <w:r w:rsidRPr="00E35CFB">
              <w:rPr>
                <w:rFonts w:ascii="Arial" w:hAnsi="Arial" w:cs="Arial"/>
                <w:lang w:val="es-MX"/>
              </w:rPr>
              <w:t>"</w:t>
            </w:r>
          </w:p>
        </w:tc>
        <w:tc>
          <w:tcPr>
            <w:tcW w:w="1100" w:type="dxa"/>
            <w:tcBorders>
              <w:top w:val="nil"/>
              <w:left w:val="nil"/>
              <w:bottom w:val="single" w:sz="4" w:space="0" w:color="auto"/>
              <w:right w:val="single" w:sz="4" w:space="0" w:color="auto"/>
            </w:tcBorders>
            <w:shd w:val="clear" w:color="auto" w:fill="auto"/>
            <w:noWrap/>
            <w:vAlign w:val="bottom"/>
          </w:tcPr>
          <w:p w14:paraId="58653D5B" w14:textId="77777777" w:rsidR="00231363" w:rsidRPr="00E35CFB" w:rsidRDefault="00231363" w:rsidP="00886D79">
            <w:pPr>
              <w:jc w:val="center"/>
              <w:rPr>
                <w:rFonts w:ascii="Arial" w:hAnsi="Arial" w:cs="Arial"/>
                <w:lang w:val="es-MX"/>
              </w:rPr>
            </w:pPr>
            <w:r w:rsidRPr="00E35CFB">
              <w:rPr>
                <w:rFonts w:ascii="Arial" w:hAnsi="Arial" w:cs="Arial"/>
                <w:lang w:val="es-MX"/>
              </w:rPr>
              <w:t>1</w:t>
            </w:r>
          </w:p>
        </w:tc>
        <w:tc>
          <w:tcPr>
            <w:tcW w:w="1127" w:type="dxa"/>
            <w:tcBorders>
              <w:top w:val="nil"/>
              <w:left w:val="nil"/>
              <w:bottom w:val="single" w:sz="4" w:space="0" w:color="auto"/>
              <w:right w:val="single" w:sz="4" w:space="0" w:color="auto"/>
            </w:tcBorders>
            <w:shd w:val="clear" w:color="auto" w:fill="auto"/>
            <w:noWrap/>
            <w:vAlign w:val="bottom"/>
          </w:tcPr>
          <w:p w14:paraId="3EEFC225" w14:textId="48710DBC" w:rsidR="00231363" w:rsidRPr="0051085A" w:rsidRDefault="00B61D6A" w:rsidP="00886D79">
            <w:pPr>
              <w:jc w:val="center"/>
              <w:rPr>
                <w:rFonts w:ascii="Arial" w:hAnsi="Arial" w:cs="Arial"/>
                <w:lang w:val="es-MX"/>
              </w:rPr>
            </w:pPr>
            <w:r>
              <w:rPr>
                <w:rFonts w:ascii="Arial" w:hAnsi="Arial" w:cs="Arial"/>
                <w:lang w:val="es-MX"/>
              </w:rPr>
              <w:t>6</w:t>
            </w:r>
            <w:r w:rsidR="002D5513">
              <w:rPr>
                <w:rFonts w:ascii="Arial" w:hAnsi="Arial" w:cs="Arial"/>
                <w:lang w:val="es-MX"/>
              </w:rPr>
              <w:t>.00</w:t>
            </w:r>
          </w:p>
        </w:tc>
        <w:tc>
          <w:tcPr>
            <w:tcW w:w="1007" w:type="dxa"/>
            <w:tcBorders>
              <w:top w:val="nil"/>
              <w:left w:val="nil"/>
              <w:bottom w:val="single" w:sz="4" w:space="0" w:color="auto"/>
              <w:right w:val="single" w:sz="4" w:space="0" w:color="auto"/>
            </w:tcBorders>
            <w:shd w:val="clear" w:color="auto" w:fill="auto"/>
            <w:noWrap/>
            <w:vAlign w:val="center"/>
          </w:tcPr>
          <w:p w14:paraId="0EF7E979" w14:textId="37D49638" w:rsidR="00231363" w:rsidRPr="00E35CFB" w:rsidRDefault="002D5513" w:rsidP="00886D79">
            <w:pPr>
              <w:jc w:val="center"/>
              <w:rPr>
                <w:rFonts w:ascii="Arial" w:hAnsi="Arial" w:cs="Arial"/>
                <w:lang w:val="es-MX"/>
              </w:rPr>
            </w:pPr>
            <w:r>
              <w:rPr>
                <w:rFonts w:ascii="Arial" w:hAnsi="Arial" w:cs="Arial"/>
                <w:lang w:val="es-MX"/>
              </w:rPr>
              <w:t>6.00</w:t>
            </w:r>
          </w:p>
        </w:tc>
      </w:tr>
      <w:tr w:rsidR="00231363" w:rsidRPr="00E35CFB" w14:paraId="0CC6FDC0" w14:textId="77777777" w:rsidTr="00886D79">
        <w:trPr>
          <w:trHeight w:val="255"/>
        </w:trPr>
        <w:tc>
          <w:tcPr>
            <w:tcW w:w="3600" w:type="dxa"/>
            <w:tcBorders>
              <w:top w:val="nil"/>
              <w:left w:val="nil"/>
              <w:bottom w:val="nil"/>
              <w:right w:val="nil"/>
            </w:tcBorders>
            <w:shd w:val="clear" w:color="auto" w:fill="auto"/>
            <w:noWrap/>
            <w:vAlign w:val="bottom"/>
          </w:tcPr>
          <w:p w14:paraId="2A6B4589" w14:textId="77777777" w:rsidR="00231363" w:rsidRPr="00E35CFB" w:rsidRDefault="00231363" w:rsidP="00886D79">
            <w:pPr>
              <w:rPr>
                <w:rFonts w:ascii="Arial" w:hAnsi="Arial" w:cs="Arial"/>
                <w:lang w:val="es-MX"/>
              </w:rPr>
            </w:pPr>
          </w:p>
        </w:tc>
        <w:tc>
          <w:tcPr>
            <w:tcW w:w="1220" w:type="dxa"/>
            <w:tcBorders>
              <w:top w:val="nil"/>
              <w:left w:val="nil"/>
              <w:bottom w:val="nil"/>
              <w:right w:val="nil"/>
            </w:tcBorders>
            <w:shd w:val="clear" w:color="auto" w:fill="auto"/>
            <w:noWrap/>
            <w:vAlign w:val="bottom"/>
          </w:tcPr>
          <w:p w14:paraId="70577394" w14:textId="77777777" w:rsidR="00231363" w:rsidRPr="00E35CFB" w:rsidRDefault="00231363" w:rsidP="00886D79">
            <w:pPr>
              <w:jc w:val="center"/>
              <w:rPr>
                <w:rFonts w:ascii="Arial" w:hAnsi="Arial" w:cs="Arial"/>
                <w:lang w:val="es-MX"/>
              </w:rPr>
            </w:pPr>
          </w:p>
        </w:tc>
        <w:tc>
          <w:tcPr>
            <w:tcW w:w="1100" w:type="dxa"/>
            <w:tcBorders>
              <w:top w:val="nil"/>
              <w:left w:val="nil"/>
              <w:bottom w:val="nil"/>
              <w:right w:val="nil"/>
            </w:tcBorders>
            <w:shd w:val="clear" w:color="auto" w:fill="auto"/>
            <w:noWrap/>
            <w:vAlign w:val="bottom"/>
          </w:tcPr>
          <w:p w14:paraId="65F9FAA9" w14:textId="77777777" w:rsidR="00231363" w:rsidRPr="00E35CFB" w:rsidRDefault="00231363" w:rsidP="00886D79">
            <w:pPr>
              <w:rPr>
                <w:rFonts w:ascii="Arial" w:hAnsi="Arial" w:cs="Arial"/>
                <w:lang w:val="es-MX"/>
              </w:rPr>
            </w:pPr>
          </w:p>
        </w:tc>
        <w:tc>
          <w:tcPr>
            <w:tcW w:w="1127" w:type="dxa"/>
            <w:tcBorders>
              <w:top w:val="nil"/>
              <w:left w:val="nil"/>
              <w:bottom w:val="nil"/>
              <w:right w:val="nil"/>
            </w:tcBorders>
            <w:shd w:val="clear" w:color="auto" w:fill="auto"/>
            <w:vAlign w:val="center"/>
          </w:tcPr>
          <w:p w14:paraId="42121603" w14:textId="77777777" w:rsidR="00231363" w:rsidRPr="00E35CFB" w:rsidRDefault="00231363" w:rsidP="00886D79">
            <w:pPr>
              <w:jc w:val="right"/>
              <w:rPr>
                <w:rFonts w:ascii="Arial" w:hAnsi="Arial" w:cs="Arial"/>
                <w:lang w:val="es-MX"/>
              </w:rPr>
            </w:pPr>
            <w:r w:rsidRPr="00E35CFB">
              <w:rPr>
                <w:rFonts w:ascii="Arial" w:hAnsi="Arial" w:cs="Arial"/>
                <w:lang w:val="es-MX"/>
              </w:rPr>
              <w:t>total =</w:t>
            </w:r>
          </w:p>
        </w:tc>
        <w:tc>
          <w:tcPr>
            <w:tcW w:w="1007" w:type="dxa"/>
            <w:tcBorders>
              <w:top w:val="nil"/>
              <w:left w:val="nil"/>
              <w:bottom w:val="nil"/>
              <w:right w:val="nil"/>
            </w:tcBorders>
            <w:shd w:val="clear" w:color="auto" w:fill="auto"/>
            <w:noWrap/>
            <w:vAlign w:val="center"/>
          </w:tcPr>
          <w:p w14:paraId="4AE34B27" w14:textId="03B926BB" w:rsidR="00231363" w:rsidRPr="00E35CFB" w:rsidRDefault="00C03B43" w:rsidP="00886D79">
            <w:pPr>
              <w:jc w:val="center"/>
              <w:rPr>
                <w:rFonts w:ascii="Arial" w:hAnsi="Arial" w:cs="Arial"/>
                <w:lang w:val="es-MX"/>
              </w:rPr>
            </w:pPr>
            <w:r>
              <w:rPr>
                <w:rFonts w:ascii="Arial" w:hAnsi="Arial" w:cs="Arial"/>
                <w:lang w:val="es-MX"/>
              </w:rPr>
              <w:t>32.90</w:t>
            </w:r>
          </w:p>
        </w:tc>
      </w:tr>
    </w:tbl>
    <w:p w14:paraId="4901556A" w14:textId="5437552A" w:rsidR="00231363" w:rsidRDefault="00231363" w:rsidP="00231363">
      <w:pPr>
        <w:jc w:val="both"/>
        <w:rPr>
          <w:rFonts w:ascii="Arial" w:hAnsi="Arial" w:cs="Arial"/>
          <w:lang w:val="es-MX"/>
        </w:rPr>
      </w:pPr>
      <w:r w:rsidRPr="00E35CFB">
        <w:rPr>
          <w:rFonts w:ascii="Arial" w:hAnsi="Arial" w:cs="Arial"/>
          <w:lang w:val="es-MX"/>
        </w:rPr>
        <w:t>Para un gasto de 1</w:t>
      </w:r>
      <w:r w:rsidR="00B346C1">
        <w:rPr>
          <w:rFonts w:ascii="Arial" w:hAnsi="Arial" w:cs="Arial"/>
          <w:lang w:val="es-MX"/>
        </w:rPr>
        <w:t>480</w:t>
      </w:r>
      <w:r w:rsidRPr="00E35CFB">
        <w:rPr>
          <w:rFonts w:ascii="Arial" w:hAnsi="Arial" w:cs="Arial"/>
          <w:lang w:val="es-MX"/>
        </w:rPr>
        <w:t xml:space="preserve"> </w:t>
      </w:r>
      <w:proofErr w:type="spellStart"/>
      <w:r w:rsidRPr="00E35CFB">
        <w:rPr>
          <w:rFonts w:ascii="Arial" w:hAnsi="Arial" w:cs="Arial"/>
          <w:lang w:val="es-MX"/>
        </w:rPr>
        <w:t>lts</w:t>
      </w:r>
      <w:proofErr w:type="spellEnd"/>
      <w:r w:rsidRPr="00E35CFB">
        <w:rPr>
          <w:rFonts w:ascii="Arial" w:hAnsi="Arial" w:cs="Arial"/>
          <w:lang w:val="es-MX"/>
        </w:rPr>
        <w:t>/min (</w:t>
      </w:r>
      <w:r w:rsidR="00803E64">
        <w:rPr>
          <w:rFonts w:ascii="Arial" w:hAnsi="Arial" w:cs="Arial"/>
          <w:lang w:val="es-MX"/>
        </w:rPr>
        <w:t>1500</w:t>
      </w:r>
      <w:r w:rsidRPr="00E35CFB">
        <w:rPr>
          <w:rFonts w:ascii="Arial" w:hAnsi="Arial" w:cs="Arial"/>
          <w:lang w:val="es-MX"/>
        </w:rPr>
        <w:t xml:space="preserve"> </w:t>
      </w:r>
      <w:proofErr w:type="spellStart"/>
      <w:r w:rsidR="00803E64">
        <w:rPr>
          <w:rFonts w:ascii="Arial" w:hAnsi="Arial" w:cs="Arial"/>
          <w:lang w:val="es-MX"/>
        </w:rPr>
        <w:t>lts</w:t>
      </w:r>
      <w:proofErr w:type="spellEnd"/>
      <w:r w:rsidRPr="00E35CFB">
        <w:rPr>
          <w:rFonts w:ascii="Arial" w:hAnsi="Arial" w:cs="Arial"/>
          <w:lang w:val="es-MX"/>
        </w:rPr>
        <w:t xml:space="preserve">/min) caída de presión y velocidad en la tubería según </w:t>
      </w:r>
      <w:proofErr w:type="spellStart"/>
      <w:r w:rsidRPr="00E35CFB">
        <w:rPr>
          <w:rFonts w:ascii="Arial" w:hAnsi="Arial" w:cs="Arial"/>
          <w:lang w:val="es-MX"/>
        </w:rPr>
        <w:t>Fire</w:t>
      </w:r>
      <w:proofErr w:type="spellEnd"/>
      <w:r w:rsidRPr="00E35CFB">
        <w:rPr>
          <w:rFonts w:ascii="Arial" w:hAnsi="Arial" w:cs="Arial"/>
          <w:lang w:val="es-MX"/>
        </w:rPr>
        <w:t xml:space="preserve"> </w:t>
      </w:r>
      <w:proofErr w:type="spellStart"/>
      <w:r w:rsidRPr="00E35CFB">
        <w:rPr>
          <w:rFonts w:ascii="Arial" w:hAnsi="Arial" w:cs="Arial"/>
          <w:lang w:val="es-MX"/>
        </w:rPr>
        <w:t>Protectión</w:t>
      </w:r>
      <w:proofErr w:type="spellEnd"/>
      <w:r w:rsidRPr="00E35CFB">
        <w:rPr>
          <w:rFonts w:ascii="Arial" w:hAnsi="Arial" w:cs="Arial"/>
          <w:lang w:val="es-MX"/>
        </w:rPr>
        <w:t xml:space="preserve"> Hand </w:t>
      </w:r>
      <w:proofErr w:type="spellStart"/>
      <w:r w:rsidRPr="00E35CFB">
        <w:rPr>
          <w:rFonts w:ascii="Arial" w:hAnsi="Arial" w:cs="Arial"/>
          <w:lang w:val="es-MX"/>
        </w:rPr>
        <w:t>book</w:t>
      </w:r>
      <w:proofErr w:type="spellEnd"/>
      <w:r w:rsidRPr="00E35CFB">
        <w:rPr>
          <w:rFonts w:ascii="Arial" w:hAnsi="Arial" w:cs="Arial"/>
          <w:lang w:val="es-MX"/>
        </w:rPr>
        <w:t xml:space="preserve"> NFPA tabla Flujo de agua en tuberías de acero cédula 40 de </w:t>
      </w:r>
      <w:r>
        <w:rPr>
          <w:rFonts w:ascii="Arial" w:hAnsi="Arial" w:cs="Arial"/>
          <w:lang w:val="es-MX"/>
        </w:rPr>
        <w:t>10</w:t>
      </w:r>
      <w:r w:rsidR="00803E64">
        <w:rPr>
          <w:rFonts w:ascii="Arial" w:hAnsi="Arial" w:cs="Arial"/>
          <w:lang w:val="es-MX"/>
        </w:rPr>
        <w:t>1</w:t>
      </w:r>
      <w:r w:rsidRPr="00E35CFB">
        <w:rPr>
          <w:rFonts w:ascii="Arial" w:hAnsi="Arial" w:cs="Arial"/>
          <w:lang w:val="es-MX"/>
        </w:rPr>
        <w:t xml:space="preserve"> </w:t>
      </w:r>
      <w:proofErr w:type="spellStart"/>
      <w:r w:rsidRPr="00E35CFB">
        <w:rPr>
          <w:rFonts w:ascii="Arial" w:hAnsi="Arial" w:cs="Arial"/>
          <w:lang w:val="es-MX"/>
        </w:rPr>
        <w:t>mm.</w:t>
      </w:r>
      <w:proofErr w:type="spellEnd"/>
      <w:r w:rsidRPr="00E35CFB">
        <w:rPr>
          <w:rFonts w:ascii="Arial" w:hAnsi="Arial" w:cs="Arial"/>
          <w:lang w:val="es-MX"/>
        </w:rPr>
        <w:t xml:space="preserve"> de diámetro, resistencia por cada 100 </w:t>
      </w:r>
      <w:r w:rsidR="00590AF0">
        <w:rPr>
          <w:rFonts w:ascii="Arial" w:hAnsi="Arial" w:cs="Arial"/>
          <w:lang w:val="es-MX"/>
        </w:rPr>
        <w:t>m</w:t>
      </w:r>
      <w:r w:rsidRPr="00E35CFB">
        <w:rPr>
          <w:rFonts w:ascii="Arial" w:hAnsi="Arial" w:cs="Arial"/>
          <w:lang w:val="es-MX"/>
        </w:rPr>
        <w:t xml:space="preserve"> de tubería expresada en </w:t>
      </w:r>
      <w:proofErr w:type="gramStart"/>
      <w:r w:rsidR="00590AF0">
        <w:rPr>
          <w:rFonts w:ascii="Arial" w:hAnsi="Arial" w:cs="Arial"/>
          <w:lang w:val="es-MX"/>
        </w:rPr>
        <w:t>bares</w:t>
      </w:r>
      <w:r w:rsidRPr="00E35CFB">
        <w:rPr>
          <w:rFonts w:ascii="Arial" w:hAnsi="Arial" w:cs="Arial"/>
          <w:lang w:val="es-MX"/>
        </w:rPr>
        <w:t xml:space="preserve"> .</w:t>
      </w:r>
      <w:proofErr w:type="gramEnd"/>
    </w:p>
    <w:p w14:paraId="533692DB" w14:textId="77777777" w:rsidR="00231363" w:rsidRPr="00E35CFB" w:rsidRDefault="00231363" w:rsidP="00231363">
      <w:pPr>
        <w:jc w:val="both"/>
        <w:rPr>
          <w:rFonts w:ascii="Arial" w:hAnsi="Arial" w:cs="Arial"/>
          <w:lang w:val="es-MX"/>
        </w:rPr>
      </w:pPr>
    </w:p>
    <w:p w14:paraId="6FACC31B" w14:textId="38D70C3F" w:rsidR="00231363" w:rsidRPr="008F6AEB" w:rsidRDefault="009F5F4E" w:rsidP="00231363">
      <w:pPr>
        <w:jc w:val="both"/>
        <w:rPr>
          <w:rFonts w:ascii="Arial" w:hAnsi="Arial" w:cs="Arial"/>
          <w:lang w:val="es-MX"/>
        </w:rPr>
      </w:pPr>
      <w:r w:rsidRPr="008F6AEB">
        <w:rPr>
          <w:rFonts w:ascii="Arial" w:hAnsi="Arial" w:cs="Arial"/>
          <w:lang w:val="es-MX"/>
        </w:rPr>
        <w:t>0.818</w:t>
      </w:r>
      <w:r w:rsidR="00313BC1" w:rsidRPr="008F6AEB">
        <w:rPr>
          <w:rFonts w:ascii="Arial" w:hAnsi="Arial" w:cs="Arial"/>
          <w:lang w:val="es-MX"/>
        </w:rPr>
        <w:t>bares</w:t>
      </w:r>
      <w:r w:rsidR="00231363" w:rsidRPr="008F6AEB">
        <w:rPr>
          <w:rFonts w:ascii="Arial" w:hAnsi="Arial" w:cs="Arial"/>
          <w:lang w:val="es-MX"/>
        </w:rPr>
        <w:t>/100</w:t>
      </w:r>
      <w:r w:rsidR="00313BC1" w:rsidRPr="008F6AEB">
        <w:rPr>
          <w:rFonts w:ascii="Arial" w:hAnsi="Arial" w:cs="Arial"/>
          <w:lang w:val="es-MX"/>
        </w:rPr>
        <w:t>metros</w:t>
      </w:r>
      <w:r w:rsidR="00231363" w:rsidRPr="008F6AEB">
        <w:rPr>
          <w:rFonts w:ascii="Arial" w:hAnsi="Arial" w:cs="Arial"/>
          <w:lang w:val="es-MX"/>
        </w:rPr>
        <w:t xml:space="preserve"> = 0.</w:t>
      </w:r>
      <w:r w:rsidR="00331606" w:rsidRPr="008F6AEB">
        <w:rPr>
          <w:rFonts w:ascii="Arial" w:hAnsi="Arial" w:cs="Arial"/>
          <w:lang w:val="es-MX"/>
        </w:rPr>
        <w:t>0081 bares</w:t>
      </w:r>
      <w:r w:rsidR="00231363" w:rsidRPr="008F6AEB">
        <w:rPr>
          <w:rFonts w:ascii="Arial" w:hAnsi="Arial" w:cs="Arial"/>
          <w:lang w:val="es-MX"/>
        </w:rPr>
        <w:t xml:space="preserve">/m </w:t>
      </w:r>
    </w:p>
    <w:p w14:paraId="51C5E40F" w14:textId="1867B1DD" w:rsidR="00231363" w:rsidRPr="008F6AEB" w:rsidRDefault="00231363" w:rsidP="00231363">
      <w:pPr>
        <w:jc w:val="both"/>
        <w:rPr>
          <w:rFonts w:ascii="Arial" w:hAnsi="Arial" w:cs="Arial"/>
          <w:b/>
          <w:lang w:val="es-MX"/>
        </w:rPr>
      </w:pPr>
      <w:r w:rsidRPr="008F6AEB">
        <w:rPr>
          <w:rFonts w:ascii="Arial" w:hAnsi="Arial" w:cs="Arial"/>
          <w:b/>
          <w:lang w:val="es-MX"/>
        </w:rPr>
        <w:t>0.0</w:t>
      </w:r>
      <w:r w:rsidR="00A5245D" w:rsidRPr="008F6AEB">
        <w:rPr>
          <w:rFonts w:ascii="Arial" w:hAnsi="Arial" w:cs="Arial"/>
          <w:b/>
          <w:lang w:val="es-MX"/>
        </w:rPr>
        <w:t>081</w:t>
      </w:r>
      <w:r w:rsidRPr="008F6AEB">
        <w:rPr>
          <w:rFonts w:ascii="Arial" w:hAnsi="Arial" w:cs="Arial"/>
          <w:b/>
          <w:lang w:val="es-MX"/>
        </w:rPr>
        <w:t xml:space="preserve"> X </w:t>
      </w:r>
      <w:r w:rsidR="00BB3448" w:rsidRPr="008F6AEB">
        <w:rPr>
          <w:rFonts w:ascii="Arial" w:hAnsi="Arial" w:cs="Arial"/>
          <w:b/>
          <w:lang w:val="es-MX"/>
        </w:rPr>
        <w:t>32.90</w:t>
      </w:r>
      <w:r w:rsidRPr="008F6AEB">
        <w:rPr>
          <w:rFonts w:ascii="Arial" w:hAnsi="Arial" w:cs="Arial"/>
          <w:b/>
          <w:lang w:val="es-MX"/>
        </w:rPr>
        <w:t xml:space="preserve"> = </w:t>
      </w:r>
      <w:r w:rsidR="007D5134" w:rsidRPr="008F6AEB">
        <w:rPr>
          <w:rFonts w:ascii="Arial" w:hAnsi="Arial" w:cs="Arial"/>
          <w:b/>
          <w:lang w:val="es-MX"/>
        </w:rPr>
        <w:t>0.266</w:t>
      </w:r>
      <w:r w:rsidR="00BB3448" w:rsidRPr="008F6AEB">
        <w:rPr>
          <w:rFonts w:ascii="Arial" w:hAnsi="Arial" w:cs="Arial"/>
          <w:b/>
          <w:lang w:val="es-MX"/>
        </w:rPr>
        <w:t>4</w:t>
      </w:r>
      <w:r w:rsidR="007D5134" w:rsidRPr="008F6AEB">
        <w:rPr>
          <w:rFonts w:ascii="Arial" w:hAnsi="Arial" w:cs="Arial"/>
          <w:b/>
          <w:lang w:val="es-MX"/>
        </w:rPr>
        <w:t xml:space="preserve"> bares</w:t>
      </w:r>
      <w:r w:rsidR="005E2FBD" w:rsidRPr="008F6AEB">
        <w:rPr>
          <w:rFonts w:ascii="Arial" w:hAnsi="Arial" w:cs="Arial"/>
          <w:b/>
          <w:lang w:val="es-MX"/>
        </w:rPr>
        <w:t xml:space="preserve"> (3.</w:t>
      </w:r>
      <w:r w:rsidR="0010039A" w:rsidRPr="008F6AEB">
        <w:rPr>
          <w:rFonts w:ascii="Arial" w:hAnsi="Arial" w:cs="Arial"/>
          <w:b/>
          <w:lang w:val="es-MX"/>
        </w:rPr>
        <w:t>8654</w:t>
      </w:r>
      <w:r w:rsidR="005E2FBD" w:rsidRPr="008F6AEB">
        <w:rPr>
          <w:rFonts w:ascii="Arial" w:hAnsi="Arial" w:cs="Arial"/>
          <w:b/>
          <w:lang w:val="es-MX"/>
        </w:rPr>
        <w:t xml:space="preserve"> lb/plg</w:t>
      </w:r>
      <w:r w:rsidR="00893C56" w:rsidRPr="008F6AEB">
        <w:rPr>
          <w:rFonts w:ascii="Arial" w:hAnsi="Arial" w:cs="Arial"/>
          <w:b/>
          <w:lang w:val="es-MX"/>
        </w:rPr>
        <w:t>²</w:t>
      </w:r>
      <w:r w:rsidR="00B547A8" w:rsidRPr="008F6AEB">
        <w:rPr>
          <w:rFonts w:ascii="Arial" w:hAnsi="Arial" w:cs="Arial"/>
          <w:b/>
          <w:lang w:val="es-MX"/>
        </w:rPr>
        <w:t>)</w:t>
      </w:r>
    </w:p>
    <w:p w14:paraId="2FCAFA07" w14:textId="0FFD38E3" w:rsidR="00231363" w:rsidRPr="008F6AEB" w:rsidRDefault="00231363" w:rsidP="00231363">
      <w:pPr>
        <w:jc w:val="both"/>
        <w:rPr>
          <w:rFonts w:ascii="Arial" w:hAnsi="Arial" w:cs="Arial"/>
          <w:b/>
          <w:lang w:val="es-MX"/>
        </w:rPr>
      </w:pPr>
      <w:r w:rsidRPr="008F6AEB">
        <w:rPr>
          <w:rFonts w:ascii="Arial" w:hAnsi="Arial" w:cs="Arial"/>
          <w:b/>
          <w:lang w:val="es-MX"/>
        </w:rPr>
        <w:t xml:space="preserve">(2) </w:t>
      </w:r>
      <w:r w:rsidR="00893C56" w:rsidRPr="008F6AEB">
        <w:rPr>
          <w:rFonts w:ascii="Arial" w:hAnsi="Arial" w:cs="Arial"/>
          <w:b/>
          <w:lang w:val="es-MX"/>
        </w:rPr>
        <w:t>3.</w:t>
      </w:r>
      <w:r w:rsidR="004C303C" w:rsidRPr="008F6AEB">
        <w:rPr>
          <w:rFonts w:ascii="Arial" w:hAnsi="Arial" w:cs="Arial"/>
          <w:b/>
          <w:lang w:val="es-MX"/>
        </w:rPr>
        <w:t>8654</w:t>
      </w:r>
      <w:r w:rsidRPr="008F6AEB">
        <w:rPr>
          <w:rFonts w:ascii="Arial" w:hAnsi="Arial" w:cs="Arial"/>
          <w:b/>
          <w:lang w:val="es-MX"/>
        </w:rPr>
        <w:t xml:space="preserve"> lb/plg²</w:t>
      </w:r>
    </w:p>
    <w:bookmarkEnd w:id="1"/>
    <w:p w14:paraId="18E6AB92" w14:textId="77777777" w:rsidR="00231363" w:rsidRPr="008F6AEB" w:rsidRDefault="00231363" w:rsidP="00231363">
      <w:pPr>
        <w:ind w:firstLine="709"/>
        <w:jc w:val="both"/>
        <w:rPr>
          <w:rFonts w:ascii="Arial" w:hAnsi="Arial" w:cs="Arial"/>
          <w:lang w:val="es-MX"/>
        </w:rPr>
      </w:pPr>
    </w:p>
    <w:p w14:paraId="6450CF63" w14:textId="1C11F1AF" w:rsidR="00231363" w:rsidRDefault="00231363" w:rsidP="00231363">
      <w:pPr>
        <w:jc w:val="both"/>
        <w:rPr>
          <w:rFonts w:ascii="Arial" w:hAnsi="Arial" w:cs="Arial"/>
          <w:b/>
          <w:i/>
          <w:lang w:val="es-MX"/>
        </w:rPr>
      </w:pPr>
      <w:r>
        <w:rPr>
          <w:rFonts w:ascii="Arial" w:hAnsi="Arial" w:cs="Arial"/>
          <w:b/>
          <w:i/>
          <w:lang w:val="es-MX"/>
        </w:rPr>
        <w:t xml:space="preserve">3.- </w:t>
      </w:r>
      <w:r w:rsidR="008F163C">
        <w:rPr>
          <w:rFonts w:ascii="Arial" w:hAnsi="Arial" w:cs="Arial"/>
          <w:b/>
          <w:i/>
          <w:lang w:val="es-MX"/>
        </w:rPr>
        <w:t>R</w:t>
      </w:r>
      <w:r>
        <w:rPr>
          <w:rFonts w:ascii="Arial" w:hAnsi="Arial" w:cs="Arial"/>
          <w:b/>
          <w:i/>
          <w:lang w:val="es-MX"/>
        </w:rPr>
        <w:t xml:space="preserve">amal </w:t>
      </w:r>
      <w:r w:rsidR="00D65DDB">
        <w:rPr>
          <w:rFonts w:ascii="Arial" w:hAnsi="Arial" w:cs="Arial"/>
          <w:b/>
          <w:i/>
          <w:lang w:val="es-MX"/>
        </w:rPr>
        <w:t>C-</w:t>
      </w:r>
      <w:r w:rsidR="00AD0452">
        <w:rPr>
          <w:rFonts w:ascii="Arial" w:hAnsi="Arial" w:cs="Arial"/>
          <w:b/>
          <w:i/>
          <w:lang w:val="es-MX"/>
        </w:rPr>
        <w:t>K (</w:t>
      </w:r>
      <w:r>
        <w:rPr>
          <w:rFonts w:ascii="Arial" w:hAnsi="Arial" w:cs="Arial"/>
          <w:b/>
          <w:i/>
          <w:lang w:val="es-MX"/>
        </w:rPr>
        <w:t xml:space="preserve">hidrante </w:t>
      </w:r>
      <w:r w:rsidR="008B4F16">
        <w:rPr>
          <w:rFonts w:ascii="Arial" w:hAnsi="Arial" w:cs="Arial"/>
          <w:b/>
          <w:i/>
          <w:lang w:val="es-MX"/>
        </w:rPr>
        <w:t>más alejado)</w:t>
      </w:r>
    </w:p>
    <w:p w14:paraId="0B30F085" w14:textId="77777777" w:rsidR="00231363" w:rsidRPr="00E35CFB" w:rsidRDefault="00231363" w:rsidP="00231363">
      <w:pPr>
        <w:jc w:val="both"/>
        <w:rPr>
          <w:rFonts w:ascii="Arial" w:hAnsi="Arial" w:cs="Arial"/>
          <w:lang w:val="es-MX"/>
        </w:rPr>
      </w:pPr>
      <w:r w:rsidRPr="00E35CFB">
        <w:rPr>
          <w:rFonts w:ascii="Arial" w:hAnsi="Arial" w:cs="Arial"/>
          <w:lang w:val="es-MX"/>
        </w:rPr>
        <w:t xml:space="preserve">Pérdida de presión por fricción en accesorios de tubería (en metros equivalentes de tubería recta) según tabla de </w:t>
      </w:r>
      <w:proofErr w:type="spellStart"/>
      <w:r w:rsidRPr="00E35CFB">
        <w:rPr>
          <w:rFonts w:ascii="Arial" w:hAnsi="Arial" w:cs="Arial"/>
          <w:lang w:val="es-MX"/>
        </w:rPr>
        <w:t>Spraying</w:t>
      </w:r>
      <w:proofErr w:type="spellEnd"/>
      <w:r w:rsidRPr="00E35CFB">
        <w:rPr>
          <w:rFonts w:ascii="Arial" w:hAnsi="Arial" w:cs="Arial"/>
          <w:lang w:val="es-MX"/>
        </w:rPr>
        <w:t xml:space="preserve"> </w:t>
      </w:r>
      <w:proofErr w:type="spellStart"/>
      <w:r w:rsidRPr="00E35CFB">
        <w:rPr>
          <w:rFonts w:ascii="Arial" w:hAnsi="Arial" w:cs="Arial"/>
          <w:lang w:val="es-MX"/>
        </w:rPr>
        <w:t>Systems</w:t>
      </w:r>
      <w:proofErr w:type="spellEnd"/>
      <w:r w:rsidRPr="00E35CFB">
        <w:rPr>
          <w:rFonts w:ascii="Arial" w:hAnsi="Arial" w:cs="Arial"/>
          <w:lang w:val="es-MX"/>
        </w:rPr>
        <w:t xml:space="preserve"> Co.</w:t>
      </w:r>
    </w:p>
    <w:p w14:paraId="6F87D2D7" w14:textId="77777777" w:rsidR="00231363" w:rsidRPr="00E35CFB" w:rsidRDefault="00231363" w:rsidP="00231363">
      <w:pPr>
        <w:ind w:firstLine="709"/>
        <w:jc w:val="both"/>
        <w:rPr>
          <w:rFonts w:ascii="Arial" w:hAnsi="Arial" w:cs="Arial"/>
          <w:lang w:val="es-MX"/>
        </w:rPr>
      </w:pPr>
    </w:p>
    <w:tbl>
      <w:tblPr>
        <w:tblW w:w="8054" w:type="dxa"/>
        <w:tblInd w:w="55" w:type="dxa"/>
        <w:tblCellMar>
          <w:left w:w="70" w:type="dxa"/>
          <w:right w:w="70" w:type="dxa"/>
        </w:tblCellMar>
        <w:tblLook w:val="0000" w:firstRow="0" w:lastRow="0" w:firstColumn="0" w:lastColumn="0" w:noHBand="0" w:noVBand="0"/>
      </w:tblPr>
      <w:tblGrid>
        <w:gridCol w:w="3600"/>
        <w:gridCol w:w="1220"/>
        <w:gridCol w:w="1100"/>
        <w:gridCol w:w="1127"/>
        <w:gridCol w:w="1007"/>
      </w:tblGrid>
      <w:tr w:rsidR="00231363" w:rsidRPr="00E35CFB" w14:paraId="05236E23" w14:textId="77777777" w:rsidTr="00886D79">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0689B"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accesorio</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32A9EEBB"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Ø</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3C384F67" w14:textId="77777777" w:rsidR="00231363" w:rsidRPr="00E35CFB" w:rsidRDefault="00231363" w:rsidP="00886D79">
            <w:pPr>
              <w:jc w:val="center"/>
              <w:rPr>
                <w:rFonts w:ascii="Arial" w:hAnsi="Arial" w:cs="Arial"/>
                <w:b/>
                <w:bCs/>
                <w:lang w:val="es-MX"/>
              </w:rPr>
            </w:pPr>
            <w:proofErr w:type="spellStart"/>
            <w:r w:rsidRPr="00E35CFB">
              <w:rPr>
                <w:rFonts w:ascii="Arial" w:hAnsi="Arial" w:cs="Arial"/>
                <w:b/>
                <w:bCs/>
                <w:lang w:val="es-MX"/>
              </w:rPr>
              <w:t>long</w:t>
            </w:r>
            <w:proofErr w:type="spellEnd"/>
            <w:r w:rsidRPr="00E35CFB">
              <w:rPr>
                <w:rFonts w:ascii="Arial" w:hAnsi="Arial" w:cs="Arial"/>
                <w:b/>
                <w:bCs/>
                <w:lang w:val="es-MX"/>
              </w:rPr>
              <w:t xml:space="preserve">. </w:t>
            </w:r>
            <w:proofErr w:type="spellStart"/>
            <w:r w:rsidRPr="00E35CFB">
              <w:rPr>
                <w:rFonts w:ascii="Arial" w:hAnsi="Arial" w:cs="Arial"/>
                <w:b/>
                <w:bCs/>
                <w:lang w:val="es-MX"/>
              </w:rPr>
              <w:t>eq</w:t>
            </w:r>
            <w:proofErr w:type="spellEnd"/>
            <w:r w:rsidRPr="00E35CFB">
              <w:rPr>
                <w:rFonts w:ascii="Arial" w:hAnsi="Arial" w:cs="Arial"/>
                <w:b/>
                <w:bCs/>
                <w:lang w:val="es-MX"/>
              </w:rPr>
              <w:t>.</w:t>
            </w:r>
          </w:p>
          <w:p w14:paraId="574B0998" w14:textId="77777777" w:rsidR="00231363" w:rsidRPr="00E35CFB" w:rsidRDefault="00231363" w:rsidP="00886D79">
            <w:pPr>
              <w:jc w:val="center"/>
              <w:rPr>
                <w:rFonts w:ascii="Arial" w:hAnsi="Arial" w:cs="Arial"/>
                <w:b/>
                <w:bCs/>
                <w:lang w:val="es-MX"/>
              </w:rPr>
            </w:pPr>
            <w:r>
              <w:rPr>
                <w:rFonts w:ascii="Arial" w:hAnsi="Arial" w:cs="Arial"/>
                <w:b/>
                <w:bCs/>
                <w:lang w:val="es-MX"/>
              </w:rPr>
              <w:t>(m</w:t>
            </w:r>
            <w:r w:rsidRPr="00E35CFB">
              <w:rPr>
                <w:rFonts w:ascii="Arial" w:hAnsi="Arial" w:cs="Arial"/>
                <w:b/>
                <w:bCs/>
                <w:lang w:val="es-MX"/>
              </w:rPr>
              <w:t>)</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4BBEAA0"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cantidad</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6824F73B"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pérdida</w:t>
            </w:r>
          </w:p>
          <w:p w14:paraId="6D2D7D0E"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r>
      <w:tr w:rsidR="00231363" w:rsidRPr="00E35CFB" w14:paraId="6A977DBC"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3B44E57E" w14:textId="77777777" w:rsidR="00231363" w:rsidRPr="00E35CFB" w:rsidRDefault="00231363" w:rsidP="00886D79">
            <w:pPr>
              <w:jc w:val="center"/>
              <w:rPr>
                <w:rFonts w:ascii="Arial" w:hAnsi="Arial" w:cs="Arial"/>
                <w:lang w:val="es-MX"/>
              </w:rPr>
            </w:pPr>
            <w:r>
              <w:rPr>
                <w:rFonts w:ascii="Arial" w:hAnsi="Arial" w:cs="Arial"/>
                <w:lang w:val="es-MX"/>
              </w:rPr>
              <w:t>T en ángulo</w:t>
            </w:r>
          </w:p>
        </w:tc>
        <w:tc>
          <w:tcPr>
            <w:tcW w:w="1220" w:type="dxa"/>
            <w:tcBorders>
              <w:top w:val="nil"/>
              <w:left w:val="nil"/>
              <w:bottom w:val="nil"/>
              <w:right w:val="single" w:sz="4" w:space="0" w:color="auto"/>
            </w:tcBorders>
            <w:shd w:val="clear" w:color="auto" w:fill="auto"/>
            <w:noWrap/>
            <w:vAlign w:val="bottom"/>
          </w:tcPr>
          <w:p w14:paraId="5D24F620" w14:textId="77777777" w:rsidR="00231363" w:rsidRDefault="00231363" w:rsidP="00886D79">
            <w:pPr>
              <w:jc w:val="center"/>
              <w:rPr>
                <w:rFonts w:ascii="Arial" w:hAnsi="Arial" w:cs="Arial"/>
                <w:lang w:val="es-MX"/>
              </w:rPr>
            </w:pPr>
            <w:r>
              <w:rPr>
                <w:rFonts w:ascii="Arial" w:hAnsi="Arial" w:cs="Arial"/>
                <w:lang w:val="es-MX"/>
              </w:rPr>
              <w:t>4”</w:t>
            </w:r>
          </w:p>
        </w:tc>
        <w:tc>
          <w:tcPr>
            <w:tcW w:w="1100" w:type="dxa"/>
            <w:tcBorders>
              <w:top w:val="nil"/>
              <w:left w:val="nil"/>
              <w:bottom w:val="nil"/>
              <w:right w:val="single" w:sz="4" w:space="0" w:color="auto"/>
            </w:tcBorders>
            <w:shd w:val="clear" w:color="auto" w:fill="auto"/>
            <w:noWrap/>
            <w:vAlign w:val="bottom"/>
          </w:tcPr>
          <w:p w14:paraId="6E032448" w14:textId="19E9F072" w:rsidR="00231363" w:rsidRPr="00E35CFB" w:rsidRDefault="00231363" w:rsidP="00886D79">
            <w:pPr>
              <w:jc w:val="center"/>
              <w:rPr>
                <w:rFonts w:ascii="Arial" w:hAnsi="Arial" w:cs="Arial"/>
                <w:lang w:val="es-MX"/>
              </w:rPr>
            </w:pPr>
            <w:r>
              <w:rPr>
                <w:rFonts w:ascii="Arial" w:hAnsi="Arial" w:cs="Arial"/>
                <w:lang w:val="es-MX"/>
              </w:rPr>
              <w:t>6.</w:t>
            </w:r>
            <w:r w:rsidR="006E6065">
              <w:rPr>
                <w:rFonts w:ascii="Arial" w:hAnsi="Arial" w:cs="Arial"/>
                <w:lang w:val="es-MX"/>
              </w:rPr>
              <w:t>70</w:t>
            </w:r>
          </w:p>
        </w:tc>
        <w:tc>
          <w:tcPr>
            <w:tcW w:w="1127" w:type="dxa"/>
            <w:tcBorders>
              <w:top w:val="nil"/>
              <w:left w:val="nil"/>
              <w:bottom w:val="nil"/>
              <w:right w:val="single" w:sz="4" w:space="0" w:color="auto"/>
            </w:tcBorders>
            <w:shd w:val="clear" w:color="auto" w:fill="auto"/>
            <w:noWrap/>
            <w:vAlign w:val="center"/>
          </w:tcPr>
          <w:p w14:paraId="0993C543" w14:textId="5A5F694C" w:rsidR="00231363" w:rsidRPr="00E35CFB" w:rsidRDefault="00E60F13" w:rsidP="00886D79">
            <w:pPr>
              <w:jc w:val="center"/>
              <w:rPr>
                <w:rFonts w:ascii="Arial" w:hAnsi="Arial" w:cs="Arial"/>
                <w:lang w:val="es-MX"/>
              </w:rPr>
            </w:pPr>
            <w:r>
              <w:rPr>
                <w:rFonts w:ascii="Arial" w:hAnsi="Arial" w:cs="Arial"/>
                <w:lang w:val="es-MX"/>
              </w:rPr>
              <w:t>1</w:t>
            </w:r>
          </w:p>
        </w:tc>
        <w:tc>
          <w:tcPr>
            <w:tcW w:w="1007" w:type="dxa"/>
            <w:tcBorders>
              <w:top w:val="nil"/>
              <w:left w:val="nil"/>
              <w:bottom w:val="nil"/>
              <w:right w:val="single" w:sz="4" w:space="0" w:color="auto"/>
            </w:tcBorders>
            <w:shd w:val="clear" w:color="auto" w:fill="auto"/>
            <w:noWrap/>
            <w:vAlign w:val="center"/>
          </w:tcPr>
          <w:p w14:paraId="05034C6C" w14:textId="205BBF7D" w:rsidR="00231363" w:rsidRPr="00E35CFB" w:rsidRDefault="00E60F13" w:rsidP="00886D79">
            <w:pPr>
              <w:jc w:val="center"/>
              <w:rPr>
                <w:rFonts w:ascii="Arial" w:hAnsi="Arial" w:cs="Arial"/>
                <w:lang w:val="es-MX"/>
              </w:rPr>
            </w:pPr>
            <w:r>
              <w:rPr>
                <w:rFonts w:ascii="Arial" w:hAnsi="Arial" w:cs="Arial"/>
                <w:lang w:val="es-MX"/>
              </w:rPr>
              <w:t>6.</w:t>
            </w:r>
            <w:r w:rsidR="006E6065">
              <w:rPr>
                <w:rFonts w:ascii="Arial" w:hAnsi="Arial" w:cs="Arial"/>
                <w:lang w:val="es-MX"/>
              </w:rPr>
              <w:t>70</w:t>
            </w:r>
          </w:p>
        </w:tc>
      </w:tr>
      <w:tr w:rsidR="00A26BC4" w:rsidRPr="00E35CFB" w14:paraId="60089DB5"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609AB58F" w14:textId="671CA259" w:rsidR="00A26BC4" w:rsidRDefault="00F70560" w:rsidP="00886D79">
            <w:pPr>
              <w:jc w:val="center"/>
              <w:rPr>
                <w:rFonts w:ascii="Arial" w:hAnsi="Arial" w:cs="Arial"/>
                <w:lang w:val="es-MX"/>
              </w:rPr>
            </w:pPr>
            <w:r>
              <w:rPr>
                <w:rFonts w:ascii="Arial" w:hAnsi="Arial" w:cs="Arial"/>
                <w:lang w:val="es-MX"/>
              </w:rPr>
              <w:t xml:space="preserve">T flujo recto </w:t>
            </w:r>
          </w:p>
        </w:tc>
        <w:tc>
          <w:tcPr>
            <w:tcW w:w="1220" w:type="dxa"/>
            <w:tcBorders>
              <w:top w:val="nil"/>
              <w:left w:val="nil"/>
              <w:bottom w:val="nil"/>
              <w:right w:val="single" w:sz="4" w:space="0" w:color="auto"/>
            </w:tcBorders>
            <w:shd w:val="clear" w:color="auto" w:fill="auto"/>
            <w:noWrap/>
            <w:vAlign w:val="bottom"/>
          </w:tcPr>
          <w:p w14:paraId="2A34159A" w14:textId="06E1D507" w:rsidR="00A26BC4" w:rsidRDefault="00F70560" w:rsidP="00886D79">
            <w:pPr>
              <w:jc w:val="center"/>
              <w:rPr>
                <w:rFonts w:ascii="Arial" w:hAnsi="Arial" w:cs="Arial"/>
                <w:lang w:val="es-MX"/>
              </w:rPr>
            </w:pPr>
            <w:r>
              <w:rPr>
                <w:rFonts w:ascii="Arial" w:hAnsi="Arial" w:cs="Arial"/>
                <w:lang w:val="es-MX"/>
              </w:rPr>
              <w:t>2”</w:t>
            </w:r>
          </w:p>
        </w:tc>
        <w:tc>
          <w:tcPr>
            <w:tcW w:w="1100" w:type="dxa"/>
            <w:tcBorders>
              <w:top w:val="nil"/>
              <w:left w:val="nil"/>
              <w:bottom w:val="nil"/>
              <w:right w:val="single" w:sz="4" w:space="0" w:color="auto"/>
            </w:tcBorders>
            <w:shd w:val="clear" w:color="auto" w:fill="auto"/>
            <w:noWrap/>
            <w:vAlign w:val="bottom"/>
          </w:tcPr>
          <w:p w14:paraId="2B2D88F1" w14:textId="14E5A9CE" w:rsidR="00A26BC4" w:rsidRDefault="00302692" w:rsidP="00886D79">
            <w:pPr>
              <w:jc w:val="center"/>
              <w:rPr>
                <w:rFonts w:ascii="Arial" w:hAnsi="Arial" w:cs="Arial"/>
                <w:lang w:val="es-MX"/>
              </w:rPr>
            </w:pPr>
            <w:r>
              <w:rPr>
                <w:rFonts w:ascii="Arial" w:hAnsi="Arial" w:cs="Arial"/>
                <w:lang w:val="es-MX"/>
              </w:rPr>
              <w:t>1.10</w:t>
            </w:r>
          </w:p>
        </w:tc>
        <w:tc>
          <w:tcPr>
            <w:tcW w:w="1127" w:type="dxa"/>
            <w:tcBorders>
              <w:top w:val="nil"/>
              <w:left w:val="nil"/>
              <w:bottom w:val="nil"/>
              <w:right w:val="single" w:sz="4" w:space="0" w:color="auto"/>
            </w:tcBorders>
            <w:shd w:val="clear" w:color="auto" w:fill="auto"/>
            <w:noWrap/>
            <w:vAlign w:val="center"/>
          </w:tcPr>
          <w:p w14:paraId="0CEB50C8" w14:textId="466AE780" w:rsidR="00A26BC4" w:rsidRDefault="00C3066C" w:rsidP="00886D79">
            <w:pPr>
              <w:jc w:val="center"/>
              <w:rPr>
                <w:rFonts w:ascii="Arial" w:hAnsi="Arial" w:cs="Arial"/>
                <w:lang w:val="es-MX"/>
              </w:rPr>
            </w:pPr>
            <w:r>
              <w:rPr>
                <w:rFonts w:ascii="Arial" w:hAnsi="Arial" w:cs="Arial"/>
                <w:lang w:val="es-MX"/>
              </w:rPr>
              <w:t>1</w:t>
            </w:r>
          </w:p>
        </w:tc>
        <w:tc>
          <w:tcPr>
            <w:tcW w:w="1007" w:type="dxa"/>
            <w:tcBorders>
              <w:top w:val="nil"/>
              <w:left w:val="nil"/>
              <w:bottom w:val="nil"/>
              <w:right w:val="single" w:sz="4" w:space="0" w:color="auto"/>
            </w:tcBorders>
            <w:shd w:val="clear" w:color="auto" w:fill="auto"/>
            <w:noWrap/>
            <w:vAlign w:val="center"/>
          </w:tcPr>
          <w:p w14:paraId="3A86CA38" w14:textId="516B5FA6" w:rsidR="00A26BC4" w:rsidRDefault="00302692" w:rsidP="00886D79">
            <w:pPr>
              <w:jc w:val="center"/>
              <w:rPr>
                <w:rFonts w:ascii="Arial" w:hAnsi="Arial" w:cs="Arial"/>
                <w:lang w:val="es-MX"/>
              </w:rPr>
            </w:pPr>
            <w:r>
              <w:rPr>
                <w:rFonts w:ascii="Arial" w:hAnsi="Arial" w:cs="Arial"/>
                <w:lang w:val="es-MX"/>
              </w:rPr>
              <w:t>1.10</w:t>
            </w:r>
          </w:p>
        </w:tc>
      </w:tr>
      <w:tr w:rsidR="00C3066C" w:rsidRPr="00E35CFB" w14:paraId="71714E26"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17DA5542" w14:textId="2B204208" w:rsidR="00C3066C" w:rsidRDefault="00C3066C" w:rsidP="00886D79">
            <w:pPr>
              <w:jc w:val="center"/>
              <w:rPr>
                <w:rFonts w:ascii="Arial" w:hAnsi="Arial" w:cs="Arial"/>
                <w:lang w:val="es-MX"/>
              </w:rPr>
            </w:pPr>
            <w:r>
              <w:rPr>
                <w:rFonts w:ascii="Arial" w:hAnsi="Arial" w:cs="Arial"/>
                <w:lang w:val="es-MX"/>
              </w:rPr>
              <w:t>Codo 90°</w:t>
            </w:r>
          </w:p>
        </w:tc>
        <w:tc>
          <w:tcPr>
            <w:tcW w:w="1220" w:type="dxa"/>
            <w:tcBorders>
              <w:top w:val="nil"/>
              <w:left w:val="nil"/>
              <w:bottom w:val="nil"/>
              <w:right w:val="single" w:sz="4" w:space="0" w:color="auto"/>
            </w:tcBorders>
            <w:shd w:val="clear" w:color="auto" w:fill="auto"/>
            <w:noWrap/>
            <w:vAlign w:val="bottom"/>
          </w:tcPr>
          <w:p w14:paraId="2E05880A" w14:textId="43F26DCB" w:rsidR="00C3066C" w:rsidRDefault="00C3066C" w:rsidP="00886D79">
            <w:pPr>
              <w:jc w:val="center"/>
              <w:rPr>
                <w:rFonts w:ascii="Arial" w:hAnsi="Arial" w:cs="Arial"/>
                <w:lang w:val="es-MX"/>
              </w:rPr>
            </w:pPr>
            <w:r>
              <w:rPr>
                <w:rFonts w:ascii="Arial" w:hAnsi="Arial" w:cs="Arial"/>
                <w:lang w:val="es-MX"/>
              </w:rPr>
              <w:t>2”</w:t>
            </w:r>
          </w:p>
        </w:tc>
        <w:tc>
          <w:tcPr>
            <w:tcW w:w="1100" w:type="dxa"/>
            <w:tcBorders>
              <w:top w:val="nil"/>
              <w:left w:val="nil"/>
              <w:bottom w:val="nil"/>
              <w:right w:val="single" w:sz="4" w:space="0" w:color="auto"/>
            </w:tcBorders>
            <w:shd w:val="clear" w:color="auto" w:fill="auto"/>
            <w:noWrap/>
            <w:vAlign w:val="bottom"/>
          </w:tcPr>
          <w:p w14:paraId="2540B0EA" w14:textId="169583C3" w:rsidR="00C3066C" w:rsidRDefault="00AB5BD0" w:rsidP="00886D79">
            <w:pPr>
              <w:jc w:val="center"/>
              <w:rPr>
                <w:rFonts w:ascii="Arial" w:hAnsi="Arial" w:cs="Arial"/>
                <w:lang w:val="es-MX"/>
              </w:rPr>
            </w:pPr>
            <w:r>
              <w:rPr>
                <w:rFonts w:ascii="Arial" w:hAnsi="Arial" w:cs="Arial"/>
                <w:lang w:val="es-MX"/>
              </w:rPr>
              <w:t>1.40</w:t>
            </w:r>
          </w:p>
        </w:tc>
        <w:tc>
          <w:tcPr>
            <w:tcW w:w="1127" w:type="dxa"/>
            <w:tcBorders>
              <w:top w:val="nil"/>
              <w:left w:val="nil"/>
              <w:bottom w:val="nil"/>
              <w:right w:val="single" w:sz="4" w:space="0" w:color="auto"/>
            </w:tcBorders>
            <w:shd w:val="clear" w:color="auto" w:fill="auto"/>
            <w:noWrap/>
            <w:vAlign w:val="center"/>
          </w:tcPr>
          <w:p w14:paraId="3DCFCD36" w14:textId="23E7D0B8" w:rsidR="00C3066C" w:rsidRDefault="00302692" w:rsidP="00886D79">
            <w:pPr>
              <w:jc w:val="center"/>
              <w:rPr>
                <w:rFonts w:ascii="Arial" w:hAnsi="Arial" w:cs="Arial"/>
                <w:lang w:val="es-MX"/>
              </w:rPr>
            </w:pPr>
            <w:r>
              <w:rPr>
                <w:rFonts w:ascii="Arial" w:hAnsi="Arial" w:cs="Arial"/>
                <w:lang w:val="es-MX"/>
              </w:rPr>
              <w:t>2</w:t>
            </w:r>
          </w:p>
        </w:tc>
        <w:tc>
          <w:tcPr>
            <w:tcW w:w="1007" w:type="dxa"/>
            <w:tcBorders>
              <w:top w:val="nil"/>
              <w:left w:val="nil"/>
              <w:bottom w:val="nil"/>
              <w:right w:val="single" w:sz="4" w:space="0" w:color="auto"/>
            </w:tcBorders>
            <w:shd w:val="clear" w:color="auto" w:fill="auto"/>
            <w:noWrap/>
            <w:vAlign w:val="center"/>
          </w:tcPr>
          <w:p w14:paraId="6800600A" w14:textId="75765397" w:rsidR="00C3066C" w:rsidRDefault="00AB5BD0" w:rsidP="00886D79">
            <w:pPr>
              <w:jc w:val="center"/>
              <w:rPr>
                <w:rFonts w:ascii="Arial" w:hAnsi="Arial" w:cs="Arial"/>
                <w:lang w:val="es-MX"/>
              </w:rPr>
            </w:pPr>
            <w:r>
              <w:rPr>
                <w:rFonts w:ascii="Arial" w:hAnsi="Arial" w:cs="Arial"/>
                <w:lang w:val="es-MX"/>
              </w:rPr>
              <w:t>2.80</w:t>
            </w:r>
          </w:p>
        </w:tc>
      </w:tr>
      <w:tr w:rsidR="00231363" w:rsidRPr="00E35CFB" w14:paraId="48128603"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50BF7F78" w14:textId="77777777" w:rsidR="00231363" w:rsidRDefault="00231363" w:rsidP="00886D79">
            <w:pPr>
              <w:jc w:val="center"/>
              <w:rPr>
                <w:rFonts w:ascii="Arial" w:hAnsi="Arial" w:cs="Arial"/>
                <w:lang w:val="es-MX"/>
              </w:rPr>
            </w:pPr>
            <w:r>
              <w:rPr>
                <w:rFonts w:ascii="Arial" w:hAnsi="Arial" w:cs="Arial"/>
                <w:lang w:val="es-MX"/>
              </w:rPr>
              <w:t xml:space="preserve">Válvula de ángulo </w:t>
            </w:r>
          </w:p>
        </w:tc>
        <w:tc>
          <w:tcPr>
            <w:tcW w:w="1220" w:type="dxa"/>
            <w:tcBorders>
              <w:top w:val="nil"/>
              <w:left w:val="nil"/>
              <w:bottom w:val="nil"/>
              <w:right w:val="single" w:sz="4" w:space="0" w:color="auto"/>
            </w:tcBorders>
            <w:shd w:val="clear" w:color="auto" w:fill="auto"/>
            <w:noWrap/>
            <w:vAlign w:val="bottom"/>
          </w:tcPr>
          <w:p w14:paraId="5D8A0731" w14:textId="77777777" w:rsidR="00231363" w:rsidRDefault="00231363" w:rsidP="00886D79">
            <w:pPr>
              <w:jc w:val="center"/>
              <w:rPr>
                <w:rFonts w:ascii="Arial" w:hAnsi="Arial" w:cs="Arial"/>
                <w:lang w:val="es-MX"/>
              </w:rPr>
            </w:pPr>
            <w:r>
              <w:rPr>
                <w:rFonts w:ascii="Arial" w:hAnsi="Arial" w:cs="Arial"/>
                <w:lang w:val="es-MX"/>
              </w:rPr>
              <w:t>2”</w:t>
            </w:r>
          </w:p>
        </w:tc>
        <w:tc>
          <w:tcPr>
            <w:tcW w:w="1100" w:type="dxa"/>
            <w:tcBorders>
              <w:top w:val="nil"/>
              <w:left w:val="nil"/>
              <w:bottom w:val="nil"/>
              <w:right w:val="single" w:sz="4" w:space="0" w:color="auto"/>
            </w:tcBorders>
            <w:shd w:val="clear" w:color="auto" w:fill="auto"/>
            <w:noWrap/>
            <w:vAlign w:val="bottom"/>
          </w:tcPr>
          <w:p w14:paraId="1342D286" w14:textId="27429F16" w:rsidR="00231363" w:rsidRDefault="00264A77" w:rsidP="00886D79">
            <w:pPr>
              <w:jc w:val="center"/>
              <w:rPr>
                <w:rFonts w:ascii="Arial" w:hAnsi="Arial" w:cs="Arial"/>
                <w:lang w:val="es-MX"/>
              </w:rPr>
            </w:pPr>
            <w:r>
              <w:rPr>
                <w:rFonts w:ascii="Arial" w:hAnsi="Arial" w:cs="Arial"/>
                <w:lang w:val="es-MX"/>
              </w:rPr>
              <w:t>8.50</w:t>
            </w:r>
          </w:p>
        </w:tc>
        <w:tc>
          <w:tcPr>
            <w:tcW w:w="1127" w:type="dxa"/>
            <w:tcBorders>
              <w:top w:val="nil"/>
              <w:left w:val="nil"/>
              <w:bottom w:val="nil"/>
              <w:right w:val="single" w:sz="4" w:space="0" w:color="auto"/>
            </w:tcBorders>
            <w:shd w:val="clear" w:color="auto" w:fill="auto"/>
            <w:noWrap/>
            <w:vAlign w:val="center"/>
          </w:tcPr>
          <w:p w14:paraId="05930B7E" w14:textId="77777777" w:rsidR="00231363" w:rsidRDefault="00231363" w:rsidP="00886D79">
            <w:pPr>
              <w:jc w:val="center"/>
              <w:rPr>
                <w:rFonts w:ascii="Arial" w:hAnsi="Arial" w:cs="Arial"/>
                <w:lang w:val="es-MX"/>
              </w:rPr>
            </w:pPr>
            <w:r>
              <w:rPr>
                <w:rFonts w:ascii="Arial" w:hAnsi="Arial" w:cs="Arial"/>
                <w:lang w:val="es-MX"/>
              </w:rPr>
              <w:t>1</w:t>
            </w:r>
          </w:p>
        </w:tc>
        <w:tc>
          <w:tcPr>
            <w:tcW w:w="1007" w:type="dxa"/>
            <w:tcBorders>
              <w:top w:val="nil"/>
              <w:left w:val="nil"/>
              <w:bottom w:val="nil"/>
              <w:right w:val="single" w:sz="4" w:space="0" w:color="auto"/>
            </w:tcBorders>
            <w:shd w:val="clear" w:color="auto" w:fill="auto"/>
            <w:noWrap/>
            <w:vAlign w:val="center"/>
          </w:tcPr>
          <w:p w14:paraId="752C85B6" w14:textId="19240A7B" w:rsidR="00231363" w:rsidRDefault="00264A77" w:rsidP="00886D79">
            <w:pPr>
              <w:jc w:val="center"/>
              <w:rPr>
                <w:rFonts w:ascii="Arial" w:hAnsi="Arial" w:cs="Arial"/>
                <w:lang w:val="es-MX"/>
              </w:rPr>
            </w:pPr>
            <w:r>
              <w:rPr>
                <w:rFonts w:ascii="Arial" w:hAnsi="Arial" w:cs="Arial"/>
                <w:lang w:val="es-MX"/>
              </w:rPr>
              <w:t>8.50</w:t>
            </w:r>
          </w:p>
        </w:tc>
      </w:tr>
      <w:tr w:rsidR="00231363" w:rsidRPr="00E35CFB" w14:paraId="36770B93" w14:textId="77777777" w:rsidTr="00886D79">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09ABF457" w14:textId="77777777" w:rsidR="00231363" w:rsidRPr="00E35CFB" w:rsidRDefault="00231363" w:rsidP="00886D79">
            <w:pPr>
              <w:jc w:val="center"/>
              <w:rPr>
                <w:rFonts w:ascii="Arial" w:hAnsi="Arial" w:cs="Arial"/>
                <w:lang w:val="es-MX"/>
              </w:rPr>
            </w:pPr>
            <w:r w:rsidRPr="00E35CFB">
              <w:rPr>
                <w:rFonts w:ascii="Arial" w:hAnsi="Arial" w:cs="Arial"/>
                <w:lang w:val="es-MX"/>
              </w:rPr>
              <w:t>Tubería acero al carbón cedula 40</w:t>
            </w:r>
          </w:p>
        </w:tc>
        <w:tc>
          <w:tcPr>
            <w:tcW w:w="1220" w:type="dxa"/>
            <w:tcBorders>
              <w:top w:val="nil"/>
              <w:left w:val="nil"/>
              <w:bottom w:val="single" w:sz="4" w:space="0" w:color="auto"/>
              <w:right w:val="single" w:sz="4" w:space="0" w:color="auto"/>
            </w:tcBorders>
            <w:shd w:val="clear" w:color="auto" w:fill="auto"/>
            <w:noWrap/>
            <w:vAlign w:val="bottom"/>
          </w:tcPr>
          <w:p w14:paraId="24C95984" w14:textId="77777777" w:rsidR="00231363" w:rsidRPr="00E35CFB" w:rsidRDefault="00231363" w:rsidP="00886D79">
            <w:pPr>
              <w:jc w:val="center"/>
              <w:rPr>
                <w:rFonts w:ascii="Arial" w:hAnsi="Arial" w:cs="Arial"/>
                <w:lang w:val="es-MX"/>
              </w:rPr>
            </w:pPr>
            <w:r>
              <w:rPr>
                <w:rFonts w:ascii="Arial" w:hAnsi="Arial" w:cs="Arial"/>
                <w:lang w:val="es-MX"/>
              </w:rPr>
              <w:t>2</w:t>
            </w:r>
            <w:r w:rsidRPr="00E35CFB">
              <w:rPr>
                <w:rFonts w:ascii="Arial" w:hAnsi="Arial" w:cs="Arial"/>
                <w:lang w:val="es-MX"/>
              </w:rPr>
              <w:t>"</w:t>
            </w:r>
          </w:p>
        </w:tc>
        <w:tc>
          <w:tcPr>
            <w:tcW w:w="1100" w:type="dxa"/>
            <w:tcBorders>
              <w:top w:val="nil"/>
              <w:left w:val="nil"/>
              <w:bottom w:val="single" w:sz="4" w:space="0" w:color="auto"/>
              <w:right w:val="single" w:sz="4" w:space="0" w:color="auto"/>
            </w:tcBorders>
            <w:shd w:val="clear" w:color="auto" w:fill="auto"/>
            <w:noWrap/>
            <w:vAlign w:val="bottom"/>
          </w:tcPr>
          <w:p w14:paraId="5B7BE15C" w14:textId="77777777" w:rsidR="00231363" w:rsidRPr="00E35CFB" w:rsidRDefault="00231363" w:rsidP="00886D79">
            <w:pPr>
              <w:jc w:val="center"/>
              <w:rPr>
                <w:rFonts w:ascii="Arial" w:hAnsi="Arial" w:cs="Arial"/>
                <w:lang w:val="es-MX"/>
              </w:rPr>
            </w:pPr>
            <w:r w:rsidRPr="00E35CFB">
              <w:rPr>
                <w:rFonts w:ascii="Arial" w:hAnsi="Arial" w:cs="Arial"/>
                <w:lang w:val="es-MX"/>
              </w:rPr>
              <w:t>1</w:t>
            </w:r>
          </w:p>
        </w:tc>
        <w:tc>
          <w:tcPr>
            <w:tcW w:w="1127" w:type="dxa"/>
            <w:tcBorders>
              <w:top w:val="nil"/>
              <w:left w:val="nil"/>
              <w:bottom w:val="single" w:sz="4" w:space="0" w:color="auto"/>
              <w:right w:val="single" w:sz="4" w:space="0" w:color="auto"/>
            </w:tcBorders>
            <w:shd w:val="clear" w:color="auto" w:fill="auto"/>
            <w:noWrap/>
            <w:vAlign w:val="bottom"/>
          </w:tcPr>
          <w:p w14:paraId="3A818068" w14:textId="74822F2A" w:rsidR="00231363" w:rsidRPr="0051085A" w:rsidRDefault="00505B13" w:rsidP="00886D79">
            <w:pPr>
              <w:jc w:val="center"/>
              <w:rPr>
                <w:rFonts w:ascii="Arial" w:hAnsi="Arial" w:cs="Arial"/>
                <w:lang w:val="es-MX"/>
              </w:rPr>
            </w:pPr>
            <w:r>
              <w:rPr>
                <w:rFonts w:ascii="Arial" w:hAnsi="Arial" w:cs="Arial"/>
                <w:lang w:val="es-MX"/>
              </w:rPr>
              <w:t>81.35</w:t>
            </w:r>
          </w:p>
        </w:tc>
        <w:tc>
          <w:tcPr>
            <w:tcW w:w="1007" w:type="dxa"/>
            <w:tcBorders>
              <w:top w:val="nil"/>
              <w:left w:val="nil"/>
              <w:bottom w:val="single" w:sz="4" w:space="0" w:color="auto"/>
              <w:right w:val="single" w:sz="4" w:space="0" w:color="auto"/>
            </w:tcBorders>
            <w:shd w:val="clear" w:color="auto" w:fill="auto"/>
            <w:noWrap/>
            <w:vAlign w:val="center"/>
          </w:tcPr>
          <w:p w14:paraId="1527E489" w14:textId="5938FC85" w:rsidR="00231363" w:rsidRPr="00E35CFB" w:rsidRDefault="00505B13" w:rsidP="00886D79">
            <w:pPr>
              <w:jc w:val="center"/>
              <w:rPr>
                <w:rFonts w:ascii="Arial" w:hAnsi="Arial" w:cs="Arial"/>
                <w:lang w:val="es-MX"/>
              </w:rPr>
            </w:pPr>
            <w:r>
              <w:rPr>
                <w:rFonts w:ascii="Arial" w:hAnsi="Arial" w:cs="Arial"/>
                <w:lang w:val="es-MX"/>
              </w:rPr>
              <w:t>81.35</w:t>
            </w:r>
          </w:p>
        </w:tc>
      </w:tr>
      <w:tr w:rsidR="00231363" w:rsidRPr="00E35CFB" w14:paraId="38DF57B9" w14:textId="77777777" w:rsidTr="00886D79">
        <w:trPr>
          <w:trHeight w:val="255"/>
        </w:trPr>
        <w:tc>
          <w:tcPr>
            <w:tcW w:w="3600" w:type="dxa"/>
            <w:tcBorders>
              <w:top w:val="nil"/>
              <w:left w:val="nil"/>
              <w:bottom w:val="nil"/>
              <w:right w:val="nil"/>
            </w:tcBorders>
            <w:shd w:val="clear" w:color="auto" w:fill="auto"/>
            <w:noWrap/>
            <w:vAlign w:val="bottom"/>
          </w:tcPr>
          <w:p w14:paraId="1003DBE6" w14:textId="77777777" w:rsidR="00231363" w:rsidRPr="00E35CFB" w:rsidRDefault="00231363" w:rsidP="00886D79">
            <w:pPr>
              <w:rPr>
                <w:rFonts w:ascii="Arial" w:hAnsi="Arial" w:cs="Arial"/>
                <w:lang w:val="es-MX"/>
              </w:rPr>
            </w:pPr>
          </w:p>
        </w:tc>
        <w:tc>
          <w:tcPr>
            <w:tcW w:w="1220" w:type="dxa"/>
            <w:tcBorders>
              <w:top w:val="nil"/>
              <w:left w:val="nil"/>
              <w:bottom w:val="nil"/>
              <w:right w:val="nil"/>
            </w:tcBorders>
            <w:shd w:val="clear" w:color="auto" w:fill="auto"/>
            <w:noWrap/>
            <w:vAlign w:val="bottom"/>
          </w:tcPr>
          <w:p w14:paraId="7F17C3B1" w14:textId="77777777" w:rsidR="00231363" w:rsidRPr="00E35CFB" w:rsidRDefault="00231363" w:rsidP="00886D79">
            <w:pPr>
              <w:jc w:val="center"/>
              <w:rPr>
                <w:rFonts w:ascii="Arial" w:hAnsi="Arial" w:cs="Arial"/>
                <w:lang w:val="es-MX"/>
              </w:rPr>
            </w:pPr>
          </w:p>
        </w:tc>
        <w:tc>
          <w:tcPr>
            <w:tcW w:w="1100" w:type="dxa"/>
            <w:tcBorders>
              <w:top w:val="nil"/>
              <w:left w:val="nil"/>
              <w:bottom w:val="nil"/>
              <w:right w:val="nil"/>
            </w:tcBorders>
            <w:shd w:val="clear" w:color="auto" w:fill="auto"/>
            <w:noWrap/>
            <w:vAlign w:val="bottom"/>
          </w:tcPr>
          <w:p w14:paraId="4DBB65E5" w14:textId="77777777" w:rsidR="00231363" w:rsidRPr="00E35CFB" w:rsidRDefault="00231363" w:rsidP="00886D79">
            <w:pPr>
              <w:rPr>
                <w:rFonts w:ascii="Arial" w:hAnsi="Arial" w:cs="Arial"/>
                <w:lang w:val="es-MX"/>
              </w:rPr>
            </w:pPr>
          </w:p>
        </w:tc>
        <w:tc>
          <w:tcPr>
            <w:tcW w:w="1127" w:type="dxa"/>
            <w:tcBorders>
              <w:top w:val="nil"/>
              <w:left w:val="nil"/>
              <w:bottom w:val="nil"/>
              <w:right w:val="nil"/>
            </w:tcBorders>
            <w:shd w:val="clear" w:color="auto" w:fill="auto"/>
            <w:vAlign w:val="center"/>
          </w:tcPr>
          <w:p w14:paraId="2940E121" w14:textId="77777777" w:rsidR="00231363" w:rsidRPr="00E35CFB" w:rsidRDefault="00231363" w:rsidP="00886D79">
            <w:pPr>
              <w:jc w:val="right"/>
              <w:rPr>
                <w:rFonts w:ascii="Arial" w:hAnsi="Arial" w:cs="Arial"/>
                <w:lang w:val="es-MX"/>
              </w:rPr>
            </w:pPr>
            <w:r w:rsidRPr="00E35CFB">
              <w:rPr>
                <w:rFonts w:ascii="Arial" w:hAnsi="Arial" w:cs="Arial"/>
                <w:lang w:val="es-MX"/>
              </w:rPr>
              <w:t>total =</w:t>
            </w:r>
          </w:p>
        </w:tc>
        <w:tc>
          <w:tcPr>
            <w:tcW w:w="1007" w:type="dxa"/>
            <w:tcBorders>
              <w:top w:val="nil"/>
              <w:left w:val="nil"/>
              <w:bottom w:val="nil"/>
              <w:right w:val="nil"/>
            </w:tcBorders>
            <w:shd w:val="clear" w:color="auto" w:fill="auto"/>
            <w:noWrap/>
            <w:vAlign w:val="center"/>
          </w:tcPr>
          <w:p w14:paraId="390967C9" w14:textId="641FDA32" w:rsidR="00231363" w:rsidRPr="00E35CFB" w:rsidRDefault="00D47ACE" w:rsidP="00886D79">
            <w:pPr>
              <w:jc w:val="center"/>
              <w:rPr>
                <w:rFonts w:ascii="Arial" w:hAnsi="Arial" w:cs="Arial"/>
                <w:lang w:val="es-MX"/>
              </w:rPr>
            </w:pPr>
            <w:r>
              <w:rPr>
                <w:rFonts w:ascii="Arial" w:hAnsi="Arial" w:cs="Arial"/>
                <w:lang w:val="es-MX"/>
              </w:rPr>
              <w:t>100.45</w:t>
            </w:r>
          </w:p>
        </w:tc>
      </w:tr>
    </w:tbl>
    <w:p w14:paraId="6B35158B" w14:textId="77777777" w:rsidR="00231363" w:rsidRPr="00E35CFB" w:rsidRDefault="00231363" w:rsidP="00231363">
      <w:pPr>
        <w:ind w:firstLine="709"/>
        <w:jc w:val="both"/>
        <w:rPr>
          <w:rFonts w:ascii="Arial" w:hAnsi="Arial" w:cs="Arial"/>
          <w:lang w:val="es-MX"/>
        </w:rPr>
      </w:pPr>
    </w:p>
    <w:p w14:paraId="6E885E51" w14:textId="780276A0" w:rsidR="00231363" w:rsidRPr="00E35CFB" w:rsidRDefault="00231363" w:rsidP="00231363">
      <w:pPr>
        <w:jc w:val="both"/>
        <w:rPr>
          <w:rFonts w:ascii="Arial" w:hAnsi="Arial" w:cs="Arial"/>
          <w:lang w:val="es-MX"/>
        </w:rPr>
      </w:pPr>
      <w:r w:rsidRPr="00E35CFB">
        <w:rPr>
          <w:rFonts w:ascii="Arial" w:hAnsi="Arial" w:cs="Arial"/>
          <w:lang w:val="es-MX"/>
        </w:rPr>
        <w:t xml:space="preserve">Para un gasto de </w:t>
      </w:r>
      <w:r>
        <w:rPr>
          <w:rFonts w:ascii="Arial" w:hAnsi="Arial" w:cs="Arial"/>
          <w:lang w:val="es-MX"/>
        </w:rPr>
        <w:t>350</w:t>
      </w:r>
      <w:r w:rsidRPr="00E35CFB">
        <w:rPr>
          <w:rFonts w:ascii="Arial" w:hAnsi="Arial" w:cs="Arial"/>
          <w:lang w:val="es-MX"/>
        </w:rPr>
        <w:t xml:space="preserve"> </w:t>
      </w:r>
      <w:proofErr w:type="spellStart"/>
      <w:r w:rsidRPr="00E35CFB">
        <w:rPr>
          <w:rFonts w:ascii="Arial" w:hAnsi="Arial" w:cs="Arial"/>
          <w:lang w:val="es-MX"/>
        </w:rPr>
        <w:t>lts</w:t>
      </w:r>
      <w:proofErr w:type="spellEnd"/>
      <w:r w:rsidRPr="00E35CFB">
        <w:rPr>
          <w:rFonts w:ascii="Arial" w:hAnsi="Arial" w:cs="Arial"/>
          <w:lang w:val="es-MX"/>
        </w:rPr>
        <w:t>/</w:t>
      </w:r>
      <w:proofErr w:type="gramStart"/>
      <w:r w:rsidRPr="00E35CFB">
        <w:rPr>
          <w:rFonts w:ascii="Arial" w:hAnsi="Arial" w:cs="Arial"/>
          <w:lang w:val="es-MX"/>
        </w:rPr>
        <w:t>min caída</w:t>
      </w:r>
      <w:proofErr w:type="gramEnd"/>
      <w:r w:rsidRPr="00E35CFB">
        <w:rPr>
          <w:rFonts w:ascii="Arial" w:hAnsi="Arial" w:cs="Arial"/>
          <w:lang w:val="es-MX"/>
        </w:rPr>
        <w:t xml:space="preserve"> de presión y velocidad en la tubería según </w:t>
      </w:r>
      <w:proofErr w:type="spellStart"/>
      <w:r w:rsidRPr="00E35CFB">
        <w:rPr>
          <w:rFonts w:ascii="Arial" w:hAnsi="Arial" w:cs="Arial"/>
          <w:lang w:val="es-MX"/>
        </w:rPr>
        <w:t>Fire</w:t>
      </w:r>
      <w:proofErr w:type="spellEnd"/>
      <w:r w:rsidRPr="00E35CFB">
        <w:rPr>
          <w:rFonts w:ascii="Arial" w:hAnsi="Arial" w:cs="Arial"/>
          <w:lang w:val="es-MX"/>
        </w:rPr>
        <w:t xml:space="preserve"> </w:t>
      </w:r>
      <w:proofErr w:type="spellStart"/>
      <w:r w:rsidRPr="00E35CFB">
        <w:rPr>
          <w:rFonts w:ascii="Arial" w:hAnsi="Arial" w:cs="Arial"/>
          <w:lang w:val="es-MX"/>
        </w:rPr>
        <w:t>Protectión</w:t>
      </w:r>
      <w:proofErr w:type="spellEnd"/>
      <w:r w:rsidRPr="00E35CFB">
        <w:rPr>
          <w:rFonts w:ascii="Arial" w:hAnsi="Arial" w:cs="Arial"/>
          <w:lang w:val="es-MX"/>
        </w:rPr>
        <w:t xml:space="preserve"> Hand </w:t>
      </w:r>
      <w:proofErr w:type="spellStart"/>
      <w:r w:rsidRPr="00E35CFB">
        <w:rPr>
          <w:rFonts w:ascii="Arial" w:hAnsi="Arial" w:cs="Arial"/>
          <w:lang w:val="es-MX"/>
        </w:rPr>
        <w:t>book</w:t>
      </w:r>
      <w:proofErr w:type="spellEnd"/>
      <w:r w:rsidRPr="00E35CFB">
        <w:rPr>
          <w:rFonts w:ascii="Arial" w:hAnsi="Arial" w:cs="Arial"/>
          <w:lang w:val="es-MX"/>
        </w:rPr>
        <w:t xml:space="preserve"> NFPA tabla Flujo de agua en tuberías de acero cédula 40 de </w:t>
      </w:r>
      <w:r>
        <w:rPr>
          <w:rFonts w:ascii="Arial" w:hAnsi="Arial" w:cs="Arial"/>
          <w:lang w:val="es-MX"/>
        </w:rPr>
        <w:t>51</w:t>
      </w:r>
      <w:r w:rsidRPr="00E35CFB">
        <w:rPr>
          <w:rFonts w:ascii="Arial" w:hAnsi="Arial" w:cs="Arial"/>
          <w:lang w:val="es-MX"/>
        </w:rPr>
        <w:t xml:space="preserve"> </w:t>
      </w:r>
      <w:proofErr w:type="spellStart"/>
      <w:r w:rsidRPr="00E35CFB">
        <w:rPr>
          <w:rFonts w:ascii="Arial" w:hAnsi="Arial" w:cs="Arial"/>
          <w:lang w:val="es-MX"/>
        </w:rPr>
        <w:t>mm.</w:t>
      </w:r>
      <w:proofErr w:type="spellEnd"/>
      <w:r w:rsidRPr="00E35CFB">
        <w:rPr>
          <w:rFonts w:ascii="Arial" w:hAnsi="Arial" w:cs="Arial"/>
          <w:lang w:val="es-MX"/>
        </w:rPr>
        <w:t xml:space="preserve"> de diámetro, resistencia por cada 100 </w:t>
      </w:r>
      <w:r w:rsidR="00D20BEC">
        <w:rPr>
          <w:rFonts w:ascii="Arial" w:hAnsi="Arial" w:cs="Arial"/>
          <w:lang w:val="es-MX"/>
        </w:rPr>
        <w:t>m</w:t>
      </w:r>
      <w:r w:rsidRPr="00E35CFB">
        <w:rPr>
          <w:rFonts w:ascii="Arial" w:hAnsi="Arial" w:cs="Arial"/>
          <w:lang w:val="es-MX"/>
        </w:rPr>
        <w:t xml:space="preserve"> de tubería expresada en </w:t>
      </w:r>
      <w:r w:rsidR="00D20BEC">
        <w:rPr>
          <w:rFonts w:ascii="Arial" w:hAnsi="Arial" w:cs="Arial"/>
          <w:lang w:val="es-MX"/>
        </w:rPr>
        <w:t>bares</w:t>
      </w:r>
      <w:r w:rsidRPr="00E35CFB">
        <w:rPr>
          <w:rFonts w:ascii="Arial" w:hAnsi="Arial" w:cs="Arial"/>
          <w:lang w:val="es-MX"/>
        </w:rPr>
        <w:t>.</w:t>
      </w:r>
    </w:p>
    <w:p w14:paraId="0A2EA0A1" w14:textId="77777777" w:rsidR="000F5699" w:rsidRPr="008F6AEB" w:rsidRDefault="000F5699" w:rsidP="00231363">
      <w:pPr>
        <w:jc w:val="both"/>
        <w:rPr>
          <w:rFonts w:ascii="Arial" w:hAnsi="Arial" w:cs="Arial"/>
          <w:lang w:val="es-MX"/>
        </w:rPr>
      </w:pPr>
    </w:p>
    <w:p w14:paraId="00974E21" w14:textId="1F95068E" w:rsidR="00231363" w:rsidRPr="008F6AEB" w:rsidRDefault="00B04448" w:rsidP="00231363">
      <w:pPr>
        <w:jc w:val="both"/>
        <w:rPr>
          <w:rFonts w:ascii="Arial" w:hAnsi="Arial" w:cs="Arial"/>
          <w:lang w:val="es-MX"/>
        </w:rPr>
      </w:pPr>
      <w:r w:rsidRPr="008F6AEB">
        <w:rPr>
          <w:rFonts w:ascii="Arial" w:hAnsi="Arial" w:cs="Arial"/>
          <w:lang w:val="es-MX"/>
        </w:rPr>
        <w:t>1.47</w:t>
      </w:r>
      <w:r w:rsidR="00BF7601" w:rsidRPr="008F6AEB">
        <w:rPr>
          <w:rFonts w:ascii="Arial" w:hAnsi="Arial" w:cs="Arial"/>
          <w:lang w:val="es-MX"/>
        </w:rPr>
        <w:t>bares</w:t>
      </w:r>
      <w:r w:rsidR="00231363" w:rsidRPr="008F6AEB">
        <w:rPr>
          <w:rFonts w:ascii="Arial" w:hAnsi="Arial" w:cs="Arial"/>
          <w:lang w:val="es-MX"/>
        </w:rPr>
        <w:t>/100</w:t>
      </w:r>
      <w:proofErr w:type="gramStart"/>
      <w:r w:rsidR="00BF7601" w:rsidRPr="008F6AEB">
        <w:rPr>
          <w:rFonts w:ascii="Arial" w:hAnsi="Arial" w:cs="Arial"/>
          <w:lang w:val="es-MX"/>
        </w:rPr>
        <w:t xml:space="preserve">m </w:t>
      </w:r>
      <w:r w:rsidR="00231363" w:rsidRPr="008F6AEB">
        <w:rPr>
          <w:rFonts w:ascii="Arial" w:hAnsi="Arial" w:cs="Arial"/>
          <w:lang w:val="es-MX"/>
        </w:rPr>
        <w:t xml:space="preserve"> =</w:t>
      </w:r>
      <w:proofErr w:type="gramEnd"/>
      <w:r w:rsidR="00231363" w:rsidRPr="008F6AEB">
        <w:rPr>
          <w:rFonts w:ascii="Arial" w:hAnsi="Arial" w:cs="Arial"/>
          <w:lang w:val="es-MX"/>
        </w:rPr>
        <w:t xml:space="preserve"> 0.</w:t>
      </w:r>
      <w:r w:rsidR="00BF7601" w:rsidRPr="008F6AEB">
        <w:rPr>
          <w:rFonts w:ascii="Arial" w:hAnsi="Arial" w:cs="Arial"/>
          <w:lang w:val="es-MX"/>
        </w:rPr>
        <w:t>0147</w:t>
      </w:r>
      <w:r w:rsidR="007266BF" w:rsidRPr="008F6AEB">
        <w:rPr>
          <w:rFonts w:ascii="Arial" w:hAnsi="Arial" w:cs="Arial"/>
          <w:lang w:val="es-MX"/>
        </w:rPr>
        <w:t xml:space="preserve"> bares</w:t>
      </w:r>
      <w:r w:rsidR="00231363" w:rsidRPr="008F6AEB">
        <w:rPr>
          <w:rFonts w:ascii="Arial" w:hAnsi="Arial" w:cs="Arial"/>
          <w:lang w:val="es-MX"/>
        </w:rPr>
        <w:t xml:space="preserve">/m </w:t>
      </w:r>
    </w:p>
    <w:p w14:paraId="479CEF7A" w14:textId="1750FF17" w:rsidR="00231363" w:rsidRPr="008F6AEB" w:rsidRDefault="00231363" w:rsidP="00231363">
      <w:pPr>
        <w:jc w:val="both"/>
        <w:rPr>
          <w:rFonts w:ascii="Arial" w:hAnsi="Arial" w:cs="Arial"/>
          <w:b/>
          <w:lang w:val="es-MX"/>
        </w:rPr>
      </w:pPr>
      <w:r w:rsidRPr="008F6AEB">
        <w:rPr>
          <w:rFonts w:ascii="Arial" w:hAnsi="Arial" w:cs="Arial"/>
          <w:b/>
          <w:lang w:val="es-MX"/>
        </w:rPr>
        <w:t>0.</w:t>
      </w:r>
      <w:r w:rsidR="008E63F4" w:rsidRPr="008F6AEB">
        <w:rPr>
          <w:rFonts w:ascii="Arial" w:hAnsi="Arial" w:cs="Arial"/>
          <w:b/>
          <w:lang w:val="es-MX"/>
        </w:rPr>
        <w:t>0147</w:t>
      </w:r>
      <w:r w:rsidRPr="008F6AEB">
        <w:rPr>
          <w:rFonts w:ascii="Arial" w:hAnsi="Arial" w:cs="Arial"/>
          <w:b/>
          <w:lang w:val="es-MX"/>
        </w:rPr>
        <w:t xml:space="preserve"> X </w:t>
      </w:r>
      <w:r w:rsidR="006151E7" w:rsidRPr="008F6AEB">
        <w:rPr>
          <w:rFonts w:ascii="Arial" w:hAnsi="Arial" w:cs="Arial"/>
          <w:b/>
          <w:lang w:val="es-MX"/>
        </w:rPr>
        <w:t>100.45</w:t>
      </w:r>
      <w:r w:rsidRPr="008F6AEB">
        <w:rPr>
          <w:rFonts w:ascii="Arial" w:hAnsi="Arial" w:cs="Arial"/>
          <w:b/>
          <w:lang w:val="es-MX"/>
        </w:rPr>
        <w:t xml:space="preserve"> = </w:t>
      </w:r>
      <w:r w:rsidR="00B547A8" w:rsidRPr="008F6AEB">
        <w:rPr>
          <w:rFonts w:ascii="Arial" w:hAnsi="Arial" w:cs="Arial"/>
          <w:b/>
          <w:lang w:val="es-MX"/>
        </w:rPr>
        <w:t>1.4</w:t>
      </w:r>
      <w:r w:rsidR="00337BAD" w:rsidRPr="008F6AEB">
        <w:rPr>
          <w:rFonts w:ascii="Arial" w:hAnsi="Arial" w:cs="Arial"/>
          <w:b/>
          <w:lang w:val="es-MX"/>
        </w:rPr>
        <w:t>766</w:t>
      </w:r>
      <w:r w:rsidR="00B547A8" w:rsidRPr="008F6AEB">
        <w:rPr>
          <w:rFonts w:ascii="Arial" w:hAnsi="Arial" w:cs="Arial"/>
          <w:b/>
          <w:lang w:val="es-MX"/>
        </w:rPr>
        <w:t xml:space="preserve"> bares</w:t>
      </w:r>
    </w:p>
    <w:p w14:paraId="6A9BEA98" w14:textId="4BA820A7" w:rsidR="00231363" w:rsidRPr="008F6AEB" w:rsidRDefault="00231363" w:rsidP="00231363">
      <w:pPr>
        <w:jc w:val="both"/>
        <w:rPr>
          <w:rFonts w:ascii="Arial" w:hAnsi="Arial" w:cs="Arial"/>
          <w:b/>
          <w:lang w:val="es-MX"/>
        </w:rPr>
      </w:pPr>
      <w:r w:rsidRPr="008F6AEB">
        <w:rPr>
          <w:rFonts w:ascii="Arial" w:hAnsi="Arial" w:cs="Arial"/>
          <w:b/>
          <w:lang w:val="es-MX"/>
        </w:rPr>
        <w:t xml:space="preserve">(3) </w:t>
      </w:r>
      <w:r w:rsidR="005576B5" w:rsidRPr="008F6AEB">
        <w:rPr>
          <w:rFonts w:ascii="Arial" w:hAnsi="Arial" w:cs="Arial"/>
          <w:b/>
          <w:lang w:val="es-MX"/>
        </w:rPr>
        <w:t>21</w:t>
      </w:r>
      <w:r w:rsidRPr="008F6AEB">
        <w:rPr>
          <w:rFonts w:ascii="Arial" w:hAnsi="Arial" w:cs="Arial"/>
          <w:b/>
          <w:lang w:val="es-MX"/>
        </w:rPr>
        <w:t>.</w:t>
      </w:r>
      <w:r w:rsidR="00337BAD" w:rsidRPr="008F6AEB">
        <w:rPr>
          <w:rFonts w:ascii="Arial" w:hAnsi="Arial" w:cs="Arial"/>
          <w:b/>
          <w:lang w:val="es-MX"/>
        </w:rPr>
        <w:t>4256</w:t>
      </w:r>
      <w:r w:rsidRPr="008F6AEB">
        <w:rPr>
          <w:rFonts w:ascii="Arial" w:hAnsi="Arial" w:cs="Arial"/>
          <w:b/>
          <w:lang w:val="es-MX"/>
        </w:rPr>
        <w:t xml:space="preserve"> lb/plg²</w:t>
      </w:r>
    </w:p>
    <w:p w14:paraId="7A83B543" w14:textId="07E70D95" w:rsidR="00231363" w:rsidRPr="00C50E89" w:rsidRDefault="00231363" w:rsidP="00231363">
      <w:pPr>
        <w:jc w:val="both"/>
        <w:rPr>
          <w:rFonts w:ascii="Arial" w:hAnsi="Arial" w:cs="Arial"/>
          <w:b/>
          <w:lang w:val="es-MX"/>
        </w:rPr>
      </w:pPr>
      <w:r w:rsidRPr="008F6AEB">
        <w:rPr>
          <w:rFonts w:ascii="Arial" w:hAnsi="Arial" w:cs="Arial"/>
          <w:b/>
          <w:lang w:val="es-MX"/>
        </w:rPr>
        <w:t xml:space="preserve">   </w:t>
      </w:r>
      <w:r w:rsidR="0036088F" w:rsidRPr="008F6AEB">
        <w:rPr>
          <w:rFonts w:ascii="Arial" w:hAnsi="Arial" w:cs="Arial"/>
          <w:b/>
          <w:lang w:val="es-MX"/>
        </w:rPr>
        <w:t xml:space="preserve">  </w:t>
      </w:r>
      <w:r w:rsidRPr="00C50E89">
        <w:rPr>
          <w:rFonts w:ascii="Arial" w:hAnsi="Arial" w:cs="Arial"/>
          <w:b/>
          <w:lang w:val="es-MX"/>
        </w:rPr>
        <w:t xml:space="preserve">42.6600 lb/plg² (presión de descarga) </w:t>
      </w:r>
    </w:p>
    <w:p w14:paraId="29CDC8B2" w14:textId="67BBE8F7" w:rsidR="00231363" w:rsidRPr="00C50E89" w:rsidRDefault="00231363" w:rsidP="00231363">
      <w:pPr>
        <w:jc w:val="both"/>
        <w:rPr>
          <w:rFonts w:ascii="Arial" w:hAnsi="Arial" w:cs="Arial"/>
          <w:b/>
          <w:lang w:val="es-MX"/>
        </w:rPr>
      </w:pPr>
      <w:r w:rsidRPr="00C50E89">
        <w:rPr>
          <w:rFonts w:ascii="Arial" w:hAnsi="Arial" w:cs="Arial"/>
          <w:b/>
          <w:lang w:val="es-MX"/>
        </w:rPr>
        <w:t xml:space="preserve">     </w:t>
      </w:r>
      <w:r w:rsidR="0036088F">
        <w:rPr>
          <w:rFonts w:ascii="Arial" w:hAnsi="Arial" w:cs="Arial"/>
          <w:b/>
          <w:lang w:val="es-MX"/>
        </w:rPr>
        <w:t xml:space="preserve">  </w:t>
      </w:r>
      <w:r w:rsidRPr="00C50E89">
        <w:rPr>
          <w:rFonts w:ascii="Arial" w:hAnsi="Arial" w:cs="Arial"/>
          <w:b/>
          <w:u w:val="single"/>
          <w:lang w:val="es-MX"/>
        </w:rPr>
        <w:t>2.2729lb/plg²</w:t>
      </w:r>
      <w:proofErr w:type="gramStart"/>
      <w:r w:rsidRPr="00C50E89">
        <w:rPr>
          <w:rFonts w:ascii="Arial" w:hAnsi="Arial" w:cs="Arial"/>
          <w:b/>
          <w:lang w:val="es-MX"/>
        </w:rPr>
        <w:t xml:space="preserve">   (</w:t>
      </w:r>
      <w:proofErr w:type="gramEnd"/>
      <w:r w:rsidRPr="00C50E89">
        <w:rPr>
          <w:rFonts w:ascii="Arial" w:hAnsi="Arial" w:cs="Arial"/>
          <w:lang w:val="es-MX"/>
        </w:rPr>
        <w:t xml:space="preserve">1.60 m Col agua Presión </w:t>
      </w:r>
      <w:r w:rsidR="00E32481" w:rsidRPr="00C50E89">
        <w:rPr>
          <w:rFonts w:ascii="Arial" w:hAnsi="Arial" w:cs="Arial"/>
          <w:lang w:val="es-MX"/>
        </w:rPr>
        <w:t>piezométrica</w:t>
      </w:r>
      <w:r w:rsidRPr="00C50E89">
        <w:rPr>
          <w:rFonts w:ascii="Arial" w:hAnsi="Arial" w:cs="Arial"/>
          <w:lang w:val="es-MX"/>
        </w:rPr>
        <w:t xml:space="preserve"> 1.60 x 0.099= 0.1598 kg/cm²)  </w:t>
      </w:r>
    </w:p>
    <w:p w14:paraId="56992A28" w14:textId="59D286F0" w:rsidR="00231363" w:rsidRPr="008F6AEB" w:rsidRDefault="00231363" w:rsidP="00231363">
      <w:pPr>
        <w:jc w:val="both"/>
        <w:rPr>
          <w:rFonts w:ascii="Arial" w:hAnsi="Arial" w:cs="Arial"/>
          <w:b/>
          <w:lang w:val="en-US"/>
        </w:rPr>
      </w:pPr>
      <w:r w:rsidRPr="00C50E89">
        <w:rPr>
          <w:rFonts w:ascii="Arial" w:hAnsi="Arial" w:cs="Arial"/>
          <w:b/>
          <w:lang w:val="es-MX"/>
        </w:rPr>
        <w:t xml:space="preserve">  </w:t>
      </w:r>
      <w:r w:rsidR="0036088F">
        <w:rPr>
          <w:rFonts w:ascii="Arial" w:hAnsi="Arial" w:cs="Arial"/>
          <w:b/>
          <w:lang w:val="es-MX"/>
        </w:rPr>
        <w:t xml:space="preserve"> </w:t>
      </w:r>
      <w:r w:rsidR="00E32481">
        <w:rPr>
          <w:rFonts w:ascii="Arial" w:hAnsi="Arial" w:cs="Arial"/>
          <w:b/>
          <w:lang w:val="es-MX"/>
        </w:rPr>
        <w:t xml:space="preserve"> </w:t>
      </w:r>
      <w:r w:rsidRPr="00C50E89">
        <w:rPr>
          <w:rFonts w:ascii="Arial" w:hAnsi="Arial" w:cs="Arial"/>
          <w:b/>
          <w:lang w:val="es-MX"/>
        </w:rPr>
        <w:t xml:space="preserve"> </w:t>
      </w:r>
      <w:r w:rsidR="00D36E70" w:rsidRPr="008F6AEB">
        <w:rPr>
          <w:rFonts w:ascii="Arial" w:hAnsi="Arial" w:cs="Arial"/>
          <w:b/>
          <w:lang w:val="en-US"/>
        </w:rPr>
        <w:t>66</w:t>
      </w:r>
      <w:r w:rsidRPr="008F6AEB">
        <w:rPr>
          <w:rFonts w:ascii="Arial" w:hAnsi="Arial" w:cs="Arial"/>
          <w:b/>
          <w:lang w:val="en-US"/>
        </w:rPr>
        <w:t>.</w:t>
      </w:r>
      <w:r w:rsidR="005A2582" w:rsidRPr="008F6AEB">
        <w:rPr>
          <w:rFonts w:ascii="Arial" w:hAnsi="Arial" w:cs="Arial"/>
          <w:b/>
          <w:lang w:val="en-US"/>
        </w:rPr>
        <w:t>3585</w:t>
      </w:r>
      <w:r w:rsidRPr="008F6AEB">
        <w:rPr>
          <w:rFonts w:ascii="Arial" w:hAnsi="Arial" w:cs="Arial"/>
          <w:b/>
          <w:lang w:val="en-US"/>
        </w:rPr>
        <w:t xml:space="preserve"> </w:t>
      </w:r>
      <w:proofErr w:type="spellStart"/>
      <w:r w:rsidRPr="008F6AEB">
        <w:rPr>
          <w:rFonts w:ascii="Arial" w:hAnsi="Arial" w:cs="Arial"/>
          <w:b/>
          <w:lang w:val="en-US"/>
        </w:rPr>
        <w:t>lb</w:t>
      </w:r>
      <w:proofErr w:type="spellEnd"/>
      <w:r w:rsidRPr="008F6AEB">
        <w:rPr>
          <w:rFonts w:ascii="Arial" w:hAnsi="Arial" w:cs="Arial"/>
          <w:b/>
          <w:lang w:val="en-US"/>
        </w:rPr>
        <w:t>/plg²</w:t>
      </w:r>
    </w:p>
    <w:p w14:paraId="4CF32409" w14:textId="77777777" w:rsidR="00231363" w:rsidRPr="008F6AEB" w:rsidRDefault="00231363" w:rsidP="00231363">
      <w:pPr>
        <w:jc w:val="both"/>
        <w:rPr>
          <w:rFonts w:ascii="Arial" w:hAnsi="Arial" w:cs="Arial"/>
          <w:b/>
          <w:i/>
          <w:lang w:val="en-US"/>
        </w:rPr>
      </w:pPr>
    </w:p>
    <w:p w14:paraId="1F182123" w14:textId="77777777" w:rsidR="00643FA7" w:rsidRPr="008F6AEB" w:rsidRDefault="00643FA7" w:rsidP="00231363">
      <w:pPr>
        <w:jc w:val="both"/>
        <w:rPr>
          <w:rFonts w:ascii="Arial" w:hAnsi="Arial" w:cs="Arial"/>
          <w:b/>
          <w:i/>
          <w:lang w:val="en-US"/>
        </w:rPr>
      </w:pPr>
      <w:bookmarkStart w:id="2" w:name="_Hlk494273323"/>
    </w:p>
    <w:p w14:paraId="7877270F" w14:textId="77777777" w:rsidR="00643FA7" w:rsidRPr="008F6AEB" w:rsidRDefault="00643FA7" w:rsidP="00231363">
      <w:pPr>
        <w:jc w:val="both"/>
        <w:rPr>
          <w:rFonts w:ascii="Arial" w:hAnsi="Arial" w:cs="Arial"/>
          <w:b/>
          <w:i/>
          <w:lang w:val="en-US"/>
        </w:rPr>
      </w:pPr>
    </w:p>
    <w:p w14:paraId="26BA4F81" w14:textId="34BFEA90" w:rsidR="00231363" w:rsidRPr="008F6AEB" w:rsidRDefault="00231363" w:rsidP="00231363">
      <w:pPr>
        <w:jc w:val="both"/>
        <w:rPr>
          <w:rFonts w:ascii="Arial" w:hAnsi="Arial" w:cs="Arial"/>
          <w:b/>
          <w:i/>
          <w:lang w:val="en-US"/>
        </w:rPr>
      </w:pPr>
      <w:r w:rsidRPr="008F6AEB">
        <w:rPr>
          <w:rFonts w:ascii="Arial" w:hAnsi="Arial" w:cs="Arial"/>
          <w:b/>
          <w:i/>
          <w:lang w:val="en-US"/>
        </w:rPr>
        <w:lastRenderedPageBreak/>
        <w:t>4.-</w:t>
      </w:r>
      <w:r w:rsidR="007A683B" w:rsidRPr="008F6AEB">
        <w:rPr>
          <w:rFonts w:ascii="Arial" w:hAnsi="Arial" w:cs="Arial"/>
          <w:b/>
          <w:i/>
          <w:lang w:val="en-US"/>
        </w:rPr>
        <w:t>R</w:t>
      </w:r>
      <w:r w:rsidRPr="008F6AEB">
        <w:rPr>
          <w:rFonts w:ascii="Arial" w:hAnsi="Arial" w:cs="Arial"/>
          <w:b/>
          <w:i/>
          <w:lang w:val="en-US"/>
        </w:rPr>
        <w:t>amal</w:t>
      </w:r>
      <w:r w:rsidR="007A683B" w:rsidRPr="008F6AEB">
        <w:rPr>
          <w:rFonts w:ascii="Arial" w:hAnsi="Arial" w:cs="Arial"/>
          <w:b/>
          <w:i/>
          <w:lang w:val="en-US"/>
        </w:rPr>
        <w:t xml:space="preserve"> </w:t>
      </w:r>
      <w:r w:rsidR="00643FA7" w:rsidRPr="008F6AEB">
        <w:rPr>
          <w:rFonts w:ascii="Arial" w:hAnsi="Arial" w:cs="Arial"/>
          <w:b/>
          <w:i/>
          <w:lang w:val="en-US"/>
        </w:rPr>
        <w:t>C</w:t>
      </w:r>
      <w:r w:rsidR="007A683B" w:rsidRPr="008F6AEB">
        <w:rPr>
          <w:rFonts w:ascii="Arial" w:hAnsi="Arial" w:cs="Arial"/>
          <w:b/>
          <w:i/>
          <w:lang w:val="en-US"/>
        </w:rPr>
        <w:t>-D</w:t>
      </w:r>
      <w:r w:rsidRPr="008F6AEB">
        <w:rPr>
          <w:rFonts w:ascii="Arial" w:hAnsi="Arial" w:cs="Arial"/>
          <w:b/>
          <w:i/>
          <w:lang w:val="en-US"/>
        </w:rPr>
        <w:t xml:space="preserve">. </w:t>
      </w:r>
    </w:p>
    <w:bookmarkEnd w:id="2"/>
    <w:p w14:paraId="5488C05C" w14:textId="77777777" w:rsidR="00231363" w:rsidRPr="008F6AEB" w:rsidRDefault="00231363" w:rsidP="00231363">
      <w:pPr>
        <w:ind w:firstLine="709"/>
        <w:jc w:val="both"/>
        <w:rPr>
          <w:rFonts w:ascii="Arial" w:hAnsi="Arial" w:cs="Arial"/>
          <w:lang w:val="en-US"/>
        </w:rPr>
      </w:pPr>
    </w:p>
    <w:p w14:paraId="1D48619D" w14:textId="77777777" w:rsidR="00231363" w:rsidRPr="00643FA7" w:rsidRDefault="00231363" w:rsidP="00231363">
      <w:pPr>
        <w:jc w:val="both"/>
        <w:rPr>
          <w:rFonts w:ascii="Arial" w:hAnsi="Arial" w:cs="Arial"/>
          <w:lang w:val="es-MX"/>
        </w:rPr>
      </w:pPr>
      <w:r w:rsidRPr="00643FA7">
        <w:rPr>
          <w:rFonts w:ascii="Arial" w:hAnsi="Arial" w:cs="Arial"/>
          <w:lang w:val="es-MX"/>
        </w:rPr>
        <w:t xml:space="preserve">Pérdida de presión por fricción en accesorios de tubería (en metros equivalentes de tubería recta) según tabla de </w:t>
      </w:r>
      <w:proofErr w:type="spellStart"/>
      <w:r w:rsidRPr="00643FA7">
        <w:rPr>
          <w:rFonts w:ascii="Arial" w:hAnsi="Arial" w:cs="Arial"/>
          <w:lang w:val="es-MX"/>
        </w:rPr>
        <w:t>Spraying</w:t>
      </w:r>
      <w:proofErr w:type="spellEnd"/>
      <w:r w:rsidRPr="00643FA7">
        <w:rPr>
          <w:rFonts w:ascii="Arial" w:hAnsi="Arial" w:cs="Arial"/>
          <w:lang w:val="es-MX"/>
        </w:rPr>
        <w:t xml:space="preserve"> </w:t>
      </w:r>
      <w:proofErr w:type="spellStart"/>
      <w:r w:rsidRPr="00643FA7">
        <w:rPr>
          <w:rFonts w:ascii="Arial" w:hAnsi="Arial" w:cs="Arial"/>
          <w:lang w:val="es-MX"/>
        </w:rPr>
        <w:t>Systems</w:t>
      </w:r>
      <w:proofErr w:type="spellEnd"/>
      <w:r w:rsidRPr="00643FA7">
        <w:rPr>
          <w:rFonts w:ascii="Arial" w:hAnsi="Arial" w:cs="Arial"/>
          <w:lang w:val="es-MX"/>
        </w:rPr>
        <w:t xml:space="preserve"> Co.</w:t>
      </w:r>
    </w:p>
    <w:p w14:paraId="7CD595DA" w14:textId="77777777" w:rsidR="00231363" w:rsidRPr="00E35CFB" w:rsidRDefault="00231363" w:rsidP="00231363">
      <w:pPr>
        <w:ind w:firstLine="709"/>
        <w:jc w:val="both"/>
        <w:rPr>
          <w:rFonts w:ascii="Arial" w:hAnsi="Arial" w:cs="Arial"/>
          <w:lang w:val="es-MX"/>
        </w:rPr>
      </w:pPr>
    </w:p>
    <w:tbl>
      <w:tblPr>
        <w:tblW w:w="8054" w:type="dxa"/>
        <w:tblInd w:w="55" w:type="dxa"/>
        <w:tblCellMar>
          <w:left w:w="70" w:type="dxa"/>
          <w:right w:w="70" w:type="dxa"/>
        </w:tblCellMar>
        <w:tblLook w:val="0000" w:firstRow="0" w:lastRow="0" w:firstColumn="0" w:lastColumn="0" w:noHBand="0" w:noVBand="0"/>
      </w:tblPr>
      <w:tblGrid>
        <w:gridCol w:w="3600"/>
        <w:gridCol w:w="1220"/>
        <w:gridCol w:w="1100"/>
        <w:gridCol w:w="1127"/>
        <w:gridCol w:w="1007"/>
      </w:tblGrid>
      <w:tr w:rsidR="00231363" w:rsidRPr="00E35CFB" w14:paraId="7CB8C215" w14:textId="77777777" w:rsidTr="00886D79">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2D9E3"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accesorio</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21CD9F86"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Ø</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686DAB26" w14:textId="77777777" w:rsidR="00231363" w:rsidRPr="00E35CFB" w:rsidRDefault="00231363" w:rsidP="00886D79">
            <w:pPr>
              <w:jc w:val="center"/>
              <w:rPr>
                <w:rFonts w:ascii="Arial" w:hAnsi="Arial" w:cs="Arial"/>
                <w:b/>
                <w:bCs/>
                <w:lang w:val="es-MX"/>
              </w:rPr>
            </w:pPr>
            <w:proofErr w:type="spellStart"/>
            <w:r w:rsidRPr="00E35CFB">
              <w:rPr>
                <w:rFonts w:ascii="Arial" w:hAnsi="Arial" w:cs="Arial"/>
                <w:b/>
                <w:bCs/>
                <w:lang w:val="es-MX"/>
              </w:rPr>
              <w:t>long</w:t>
            </w:r>
            <w:proofErr w:type="spellEnd"/>
            <w:r w:rsidRPr="00E35CFB">
              <w:rPr>
                <w:rFonts w:ascii="Arial" w:hAnsi="Arial" w:cs="Arial"/>
                <w:b/>
                <w:bCs/>
                <w:lang w:val="es-MX"/>
              </w:rPr>
              <w:t xml:space="preserve">. </w:t>
            </w:r>
            <w:proofErr w:type="spellStart"/>
            <w:r w:rsidRPr="00E35CFB">
              <w:rPr>
                <w:rFonts w:ascii="Arial" w:hAnsi="Arial" w:cs="Arial"/>
                <w:b/>
                <w:bCs/>
                <w:lang w:val="es-MX"/>
              </w:rPr>
              <w:t>eq</w:t>
            </w:r>
            <w:proofErr w:type="spellEnd"/>
            <w:r w:rsidRPr="00E35CFB">
              <w:rPr>
                <w:rFonts w:ascii="Arial" w:hAnsi="Arial" w:cs="Arial"/>
                <w:b/>
                <w:bCs/>
                <w:lang w:val="es-MX"/>
              </w:rPr>
              <w:t>.</w:t>
            </w:r>
          </w:p>
          <w:p w14:paraId="524BB7FB" w14:textId="77777777" w:rsidR="00231363" w:rsidRPr="00E35CFB" w:rsidRDefault="00231363" w:rsidP="00886D79">
            <w:pPr>
              <w:jc w:val="center"/>
              <w:rPr>
                <w:rFonts w:ascii="Arial" w:hAnsi="Arial" w:cs="Arial"/>
                <w:b/>
                <w:bCs/>
                <w:lang w:val="es-MX"/>
              </w:rPr>
            </w:pPr>
            <w:r>
              <w:rPr>
                <w:rFonts w:ascii="Arial" w:hAnsi="Arial" w:cs="Arial"/>
                <w:b/>
                <w:bCs/>
                <w:lang w:val="es-MX"/>
              </w:rPr>
              <w:t>(m</w:t>
            </w:r>
            <w:r w:rsidRPr="00E35CFB">
              <w:rPr>
                <w:rFonts w:ascii="Arial" w:hAnsi="Arial" w:cs="Arial"/>
                <w:b/>
                <w:bCs/>
                <w:lang w:val="es-MX"/>
              </w:rPr>
              <w:t>)</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DDDF698"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cantidad</w:t>
            </w:r>
          </w:p>
        </w:tc>
        <w:tc>
          <w:tcPr>
            <w:tcW w:w="1007" w:type="dxa"/>
            <w:tcBorders>
              <w:top w:val="single" w:sz="4" w:space="0" w:color="auto"/>
              <w:left w:val="nil"/>
              <w:bottom w:val="single" w:sz="4" w:space="0" w:color="auto"/>
              <w:right w:val="single" w:sz="4" w:space="0" w:color="auto"/>
            </w:tcBorders>
            <w:shd w:val="clear" w:color="auto" w:fill="auto"/>
            <w:noWrap/>
            <w:vAlign w:val="center"/>
          </w:tcPr>
          <w:p w14:paraId="0749F9F7"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pérdida</w:t>
            </w:r>
          </w:p>
          <w:p w14:paraId="3C073CEA"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r>
      <w:tr w:rsidR="00231363" w:rsidRPr="00E35CFB" w14:paraId="7752CA9A"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56FAA11B" w14:textId="77777777" w:rsidR="00231363" w:rsidRPr="00E35CFB" w:rsidRDefault="00231363" w:rsidP="00886D79">
            <w:pPr>
              <w:jc w:val="center"/>
              <w:rPr>
                <w:rFonts w:ascii="Arial" w:hAnsi="Arial" w:cs="Arial"/>
                <w:lang w:val="es-MX"/>
              </w:rPr>
            </w:pPr>
            <w:r>
              <w:rPr>
                <w:rFonts w:ascii="Arial" w:hAnsi="Arial" w:cs="Arial"/>
                <w:lang w:val="es-MX"/>
              </w:rPr>
              <w:t>T recta</w:t>
            </w:r>
          </w:p>
        </w:tc>
        <w:tc>
          <w:tcPr>
            <w:tcW w:w="1220" w:type="dxa"/>
            <w:tcBorders>
              <w:top w:val="nil"/>
              <w:left w:val="nil"/>
              <w:bottom w:val="nil"/>
              <w:right w:val="single" w:sz="4" w:space="0" w:color="auto"/>
            </w:tcBorders>
            <w:shd w:val="clear" w:color="auto" w:fill="auto"/>
            <w:noWrap/>
            <w:vAlign w:val="bottom"/>
          </w:tcPr>
          <w:p w14:paraId="68035DDA" w14:textId="77777777" w:rsidR="00231363" w:rsidRDefault="00231363" w:rsidP="00886D79">
            <w:pPr>
              <w:jc w:val="center"/>
              <w:rPr>
                <w:rFonts w:ascii="Arial" w:hAnsi="Arial" w:cs="Arial"/>
                <w:lang w:val="es-MX"/>
              </w:rPr>
            </w:pPr>
            <w:r>
              <w:rPr>
                <w:rFonts w:ascii="Arial" w:hAnsi="Arial" w:cs="Arial"/>
                <w:lang w:val="es-MX"/>
              </w:rPr>
              <w:t>4”</w:t>
            </w:r>
          </w:p>
        </w:tc>
        <w:tc>
          <w:tcPr>
            <w:tcW w:w="1100" w:type="dxa"/>
            <w:tcBorders>
              <w:top w:val="nil"/>
              <w:left w:val="nil"/>
              <w:bottom w:val="nil"/>
              <w:right w:val="single" w:sz="4" w:space="0" w:color="auto"/>
            </w:tcBorders>
            <w:shd w:val="clear" w:color="auto" w:fill="auto"/>
            <w:noWrap/>
            <w:vAlign w:val="bottom"/>
          </w:tcPr>
          <w:p w14:paraId="64345440" w14:textId="3F379D49" w:rsidR="00231363" w:rsidRPr="00E35CFB" w:rsidRDefault="00231363" w:rsidP="00886D79">
            <w:pPr>
              <w:jc w:val="center"/>
              <w:rPr>
                <w:rFonts w:ascii="Arial" w:hAnsi="Arial" w:cs="Arial"/>
                <w:lang w:val="es-MX"/>
              </w:rPr>
            </w:pPr>
            <w:r>
              <w:rPr>
                <w:rFonts w:ascii="Arial" w:hAnsi="Arial" w:cs="Arial"/>
                <w:lang w:val="es-MX"/>
              </w:rPr>
              <w:t>2.</w:t>
            </w:r>
            <w:r w:rsidR="0062150F">
              <w:rPr>
                <w:rFonts w:ascii="Arial" w:hAnsi="Arial" w:cs="Arial"/>
                <w:lang w:val="es-MX"/>
              </w:rPr>
              <w:t>10</w:t>
            </w:r>
          </w:p>
        </w:tc>
        <w:tc>
          <w:tcPr>
            <w:tcW w:w="1127" w:type="dxa"/>
            <w:tcBorders>
              <w:top w:val="nil"/>
              <w:left w:val="nil"/>
              <w:bottom w:val="nil"/>
              <w:right w:val="single" w:sz="4" w:space="0" w:color="auto"/>
            </w:tcBorders>
            <w:shd w:val="clear" w:color="auto" w:fill="auto"/>
            <w:noWrap/>
            <w:vAlign w:val="center"/>
          </w:tcPr>
          <w:p w14:paraId="46911635" w14:textId="77777777" w:rsidR="00231363" w:rsidRPr="00E35CFB" w:rsidRDefault="00231363" w:rsidP="00886D79">
            <w:pPr>
              <w:jc w:val="center"/>
              <w:rPr>
                <w:rFonts w:ascii="Arial" w:hAnsi="Arial" w:cs="Arial"/>
                <w:lang w:val="es-MX"/>
              </w:rPr>
            </w:pPr>
            <w:r>
              <w:rPr>
                <w:rFonts w:ascii="Arial" w:hAnsi="Arial" w:cs="Arial"/>
                <w:lang w:val="es-MX"/>
              </w:rPr>
              <w:t>1</w:t>
            </w:r>
          </w:p>
        </w:tc>
        <w:tc>
          <w:tcPr>
            <w:tcW w:w="1007" w:type="dxa"/>
            <w:tcBorders>
              <w:top w:val="nil"/>
              <w:left w:val="nil"/>
              <w:bottom w:val="nil"/>
              <w:right w:val="single" w:sz="4" w:space="0" w:color="auto"/>
            </w:tcBorders>
            <w:shd w:val="clear" w:color="auto" w:fill="auto"/>
            <w:noWrap/>
            <w:vAlign w:val="center"/>
          </w:tcPr>
          <w:p w14:paraId="470DCBDD" w14:textId="5140FF96" w:rsidR="00231363" w:rsidRPr="00E35CFB" w:rsidRDefault="00231363" w:rsidP="00886D79">
            <w:pPr>
              <w:jc w:val="center"/>
              <w:rPr>
                <w:rFonts w:ascii="Arial" w:hAnsi="Arial" w:cs="Arial"/>
                <w:lang w:val="es-MX"/>
              </w:rPr>
            </w:pPr>
            <w:r>
              <w:rPr>
                <w:rFonts w:ascii="Arial" w:hAnsi="Arial" w:cs="Arial"/>
                <w:lang w:val="es-MX"/>
              </w:rPr>
              <w:t xml:space="preserve">  2.</w:t>
            </w:r>
            <w:r w:rsidR="0062150F">
              <w:rPr>
                <w:rFonts w:ascii="Arial" w:hAnsi="Arial" w:cs="Arial"/>
                <w:lang w:val="es-MX"/>
              </w:rPr>
              <w:t>10</w:t>
            </w:r>
          </w:p>
        </w:tc>
      </w:tr>
      <w:tr w:rsidR="00231363" w:rsidRPr="00E35CFB" w14:paraId="2C027B39" w14:textId="77777777" w:rsidTr="00886D79">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tcPr>
          <w:p w14:paraId="773014CD" w14:textId="0706B508" w:rsidR="00231363" w:rsidRPr="00E35CFB" w:rsidRDefault="00B66A05" w:rsidP="00886D79">
            <w:pPr>
              <w:jc w:val="center"/>
              <w:rPr>
                <w:rFonts w:ascii="Arial" w:hAnsi="Arial" w:cs="Arial"/>
                <w:lang w:val="es-MX"/>
              </w:rPr>
            </w:pPr>
            <w:r>
              <w:rPr>
                <w:rFonts w:ascii="Arial" w:hAnsi="Arial" w:cs="Arial"/>
                <w:lang w:val="es-MX"/>
              </w:rPr>
              <w:t>T</w:t>
            </w:r>
            <w:r w:rsidR="00231363" w:rsidRPr="00E35CFB">
              <w:rPr>
                <w:rFonts w:ascii="Arial" w:hAnsi="Arial" w:cs="Arial"/>
                <w:lang w:val="es-MX"/>
              </w:rPr>
              <w:t>ubería acero al carbón cedula 40</w:t>
            </w:r>
          </w:p>
        </w:tc>
        <w:tc>
          <w:tcPr>
            <w:tcW w:w="1220" w:type="dxa"/>
            <w:tcBorders>
              <w:top w:val="nil"/>
              <w:left w:val="nil"/>
              <w:bottom w:val="single" w:sz="4" w:space="0" w:color="auto"/>
              <w:right w:val="single" w:sz="4" w:space="0" w:color="auto"/>
            </w:tcBorders>
            <w:shd w:val="clear" w:color="auto" w:fill="auto"/>
            <w:noWrap/>
            <w:vAlign w:val="bottom"/>
          </w:tcPr>
          <w:p w14:paraId="0A9AF230" w14:textId="77777777" w:rsidR="00231363" w:rsidRPr="00E35CFB" w:rsidRDefault="00231363" w:rsidP="00886D79">
            <w:pPr>
              <w:jc w:val="center"/>
              <w:rPr>
                <w:rFonts w:ascii="Arial" w:hAnsi="Arial" w:cs="Arial"/>
                <w:lang w:val="es-MX"/>
              </w:rPr>
            </w:pPr>
            <w:r>
              <w:rPr>
                <w:rFonts w:ascii="Arial" w:hAnsi="Arial" w:cs="Arial"/>
                <w:lang w:val="es-MX"/>
              </w:rPr>
              <w:t>4</w:t>
            </w:r>
            <w:r w:rsidRPr="00E35CFB">
              <w:rPr>
                <w:rFonts w:ascii="Arial" w:hAnsi="Arial" w:cs="Arial"/>
                <w:lang w:val="es-MX"/>
              </w:rPr>
              <w:t>"</w:t>
            </w:r>
          </w:p>
        </w:tc>
        <w:tc>
          <w:tcPr>
            <w:tcW w:w="1100" w:type="dxa"/>
            <w:tcBorders>
              <w:top w:val="nil"/>
              <w:left w:val="nil"/>
              <w:bottom w:val="single" w:sz="4" w:space="0" w:color="auto"/>
              <w:right w:val="single" w:sz="4" w:space="0" w:color="auto"/>
            </w:tcBorders>
            <w:shd w:val="clear" w:color="auto" w:fill="auto"/>
            <w:noWrap/>
            <w:vAlign w:val="bottom"/>
          </w:tcPr>
          <w:p w14:paraId="7549DCB2" w14:textId="77777777" w:rsidR="00231363" w:rsidRPr="00E35CFB" w:rsidRDefault="00231363" w:rsidP="00886D79">
            <w:pPr>
              <w:jc w:val="center"/>
              <w:rPr>
                <w:rFonts w:ascii="Arial" w:hAnsi="Arial" w:cs="Arial"/>
                <w:lang w:val="es-MX"/>
              </w:rPr>
            </w:pPr>
            <w:r w:rsidRPr="00E35CFB">
              <w:rPr>
                <w:rFonts w:ascii="Arial" w:hAnsi="Arial" w:cs="Arial"/>
                <w:lang w:val="es-MX"/>
              </w:rPr>
              <w:t>1</w:t>
            </w:r>
          </w:p>
        </w:tc>
        <w:tc>
          <w:tcPr>
            <w:tcW w:w="1127" w:type="dxa"/>
            <w:tcBorders>
              <w:top w:val="nil"/>
              <w:left w:val="nil"/>
              <w:bottom w:val="single" w:sz="4" w:space="0" w:color="auto"/>
              <w:right w:val="single" w:sz="4" w:space="0" w:color="auto"/>
            </w:tcBorders>
            <w:shd w:val="clear" w:color="auto" w:fill="auto"/>
            <w:noWrap/>
            <w:vAlign w:val="bottom"/>
          </w:tcPr>
          <w:p w14:paraId="2DA4A0E3" w14:textId="45441C5E" w:rsidR="00231363" w:rsidRPr="0051085A" w:rsidRDefault="00FB2CD7" w:rsidP="00886D79">
            <w:pPr>
              <w:jc w:val="center"/>
              <w:rPr>
                <w:rFonts w:ascii="Arial" w:hAnsi="Arial" w:cs="Arial"/>
                <w:lang w:val="es-MX"/>
              </w:rPr>
            </w:pPr>
            <w:r>
              <w:rPr>
                <w:rFonts w:ascii="Arial" w:hAnsi="Arial" w:cs="Arial"/>
                <w:lang w:val="es-MX"/>
              </w:rPr>
              <w:t>24.20</w:t>
            </w:r>
          </w:p>
        </w:tc>
        <w:tc>
          <w:tcPr>
            <w:tcW w:w="1007" w:type="dxa"/>
            <w:tcBorders>
              <w:top w:val="nil"/>
              <w:left w:val="nil"/>
              <w:bottom w:val="single" w:sz="4" w:space="0" w:color="auto"/>
              <w:right w:val="single" w:sz="4" w:space="0" w:color="auto"/>
            </w:tcBorders>
            <w:shd w:val="clear" w:color="auto" w:fill="auto"/>
            <w:noWrap/>
            <w:vAlign w:val="center"/>
          </w:tcPr>
          <w:p w14:paraId="1FBCE0A2" w14:textId="6D7C0DDE" w:rsidR="00231363" w:rsidRPr="00E35CFB" w:rsidRDefault="00FB2CD7" w:rsidP="00886D79">
            <w:pPr>
              <w:jc w:val="center"/>
              <w:rPr>
                <w:rFonts w:ascii="Arial" w:hAnsi="Arial" w:cs="Arial"/>
                <w:lang w:val="es-MX"/>
              </w:rPr>
            </w:pPr>
            <w:r>
              <w:rPr>
                <w:rFonts w:ascii="Arial" w:hAnsi="Arial" w:cs="Arial"/>
                <w:lang w:val="es-MX"/>
              </w:rPr>
              <w:t>24.20</w:t>
            </w:r>
          </w:p>
        </w:tc>
      </w:tr>
      <w:tr w:rsidR="00231363" w:rsidRPr="00E35CFB" w14:paraId="4FAB9E41" w14:textId="77777777" w:rsidTr="00886D79">
        <w:trPr>
          <w:trHeight w:val="255"/>
        </w:trPr>
        <w:tc>
          <w:tcPr>
            <w:tcW w:w="3600" w:type="dxa"/>
            <w:tcBorders>
              <w:top w:val="nil"/>
              <w:left w:val="nil"/>
              <w:bottom w:val="nil"/>
              <w:right w:val="nil"/>
            </w:tcBorders>
            <w:shd w:val="clear" w:color="auto" w:fill="auto"/>
            <w:noWrap/>
            <w:vAlign w:val="bottom"/>
          </w:tcPr>
          <w:p w14:paraId="763E0169" w14:textId="77777777" w:rsidR="00231363" w:rsidRPr="00E35CFB" w:rsidRDefault="00231363" w:rsidP="00886D79">
            <w:pPr>
              <w:rPr>
                <w:rFonts w:ascii="Arial" w:hAnsi="Arial" w:cs="Arial"/>
                <w:lang w:val="es-MX"/>
              </w:rPr>
            </w:pPr>
          </w:p>
        </w:tc>
        <w:tc>
          <w:tcPr>
            <w:tcW w:w="1220" w:type="dxa"/>
            <w:tcBorders>
              <w:top w:val="nil"/>
              <w:left w:val="nil"/>
              <w:bottom w:val="nil"/>
              <w:right w:val="nil"/>
            </w:tcBorders>
            <w:shd w:val="clear" w:color="auto" w:fill="auto"/>
            <w:noWrap/>
            <w:vAlign w:val="bottom"/>
          </w:tcPr>
          <w:p w14:paraId="43C912D4" w14:textId="77777777" w:rsidR="00231363" w:rsidRPr="00E35CFB" w:rsidRDefault="00231363" w:rsidP="00886D79">
            <w:pPr>
              <w:jc w:val="center"/>
              <w:rPr>
                <w:rFonts w:ascii="Arial" w:hAnsi="Arial" w:cs="Arial"/>
                <w:lang w:val="es-MX"/>
              </w:rPr>
            </w:pPr>
          </w:p>
        </w:tc>
        <w:tc>
          <w:tcPr>
            <w:tcW w:w="1100" w:type="dxa"/>
            <w:tcBorders>
              <w:top w:val="nil"/>
              <w:left w:val="nil"/>
              <w:bottom w:val="nil"/>
              <w:right w:val="nil"/>
            </w:tcBorders>
            <w:shd w:val="clear" w:color="auto" w:fill="auto"/>
            <w:noWrap/>
            <w:vAlign w:val="bottom"/>
          </w:tcPr>
          <w:p w14:paraId="13E42842" w14:textId="77777777" w:rsidR="00231363" w:rsidRPr="00E35CFB" w:rsidRDefault="00231363" w:rsidP="00886D79">
            <w:pPr>
              <w:rPr>
                <w:rFonts w:ascii="Arial" w:hAnsi="Arial" w:cs="Arial"/>
                <w:lang w:val="es-MX"/>
              </w:rPr>
            </w:pPr>
          </w:p>
        </w:tc>
        <w:tc>
          <w:tcPr>
            <w:tcW w:w="1127" w:type="dxa"/>
            <w:tcBorders>
              <w:top w:val="nil"/>
              <w:left w:val="nil"/>
              <w:bottom w:val="nil"/>
              <w:right w:val="nil"/>
            </w:tcBorders>
            <w:shd w:val="clear" w:color="auto" w:fill="auto"/>
            <w:vAlign w:val="center"/>
          </w:tcPr>
          <w:p w14:paraId="32E92C44" w14:textId="77777777" w:rsidR="00231363" w:rsidRPr="00E35CFB" w:rsidRDefault="00231363" w:rsidP="00886D79">
            <w:pPr>
              <w:jc w:val="right"/>
              <w:rPr>
                <w:rFonts w:ascii="Arial" w:hAnsi="Arial" w:cs="Arial"/>
                <w:lang w:val="es-MX"/>
              </w:rPr>
            </w:pPr>
            <w:r w:rsidRPr="00E35CFB">
              <w:rPr>
                <w:rFonts w:ascii="Arial" w:hAnsi="Arial" w:cs="Arial"/>
                <w:lang w:val="es-MX"/>
              </w:rPr>
              <w:t>total =</w:t>
            </w:r>
          </w:p>
        </w:tc>
        <w:tc>
          <w:tcPr>
            <w:tcW w:w="1007" w:type="dxa"/>
            <w:tcBorders>
              <w:top w:val="nil"/>
              <w:left w:val="nil"/>
              <w:bottom w:val="nil"/>
              <w:right w:val="nil"/>
            </w:tcBorders>
            <w:shd w:val="clear" w:color="auto" w:fill="auto"/>
            <w:noWrap/>
            <w:vAlign w:val="center"/>
          </w:tcPr>
          <w:p w14:paraId="365400B3" w14:textId="5D885B9D" w:rsidR="00231363" w:rsidRPr="00E35CFB" w:rsidRDefault="00231363" w:rsidP="00886D79">
            <w:pPr>
              <w:jc w:val="center"/>
              <w:rPr>
                <w:rFonts w:ascii="Arial" w:hAnsi="Arial" w:cs="Arial"/>
                <w:lang w:val="es-MX"/>
              </w:rPr>
            </w:pPr>
            <w:r>
              <w:rPr>
                <w:rFonts w:ascii="Arial" w:hAnsi="Arial" w:cs="Arial"/>
                <w:lang w:val="es-MX"/>
              </w:rPr>
              <w:t>2</w:t>
            </w:r>
            <w:r w:rsidR="00B66A05">
              <w:rPr>
                <w:rFonts w:ascii="Arial" w:hAnsi="Arial" w:cs="Arial"/>
                <w:lang w:val="es-MX"/>
              </w:rPr>
              <w:t>6</w:t>
            </w:r>
            <w:r>
              <w:rPr>
                <w:rFonts w:ascii="Arial" w:hAnsi="Arial" w:cs="Arial"/>
                <w:lang w:val="es-MX"/>
              </w:rPr>
              <w:t>.</w:t>
            </w:r>
            <w:r w:rsidR="00051AEA">
              <w:rPr>
                <w:rFonts w:ascii="Arial" w:hAnsi="Arial" w:cs="Arial"/>
                <w:lang w:val="es-MX"/>
              </w:rPr>
              <w:t>30</w:t>
            </w:r>
          </w:p>
        </w:tc>
      </w:tr>
    </w:tbl>
    <w:p w14:paraId="05E30B8B" w14:textId="77777777" w:rsidR="00231363" w:rsidRPr="00E35CFB" w:rsidRDefault="00231363" w:rsidP="00231363">
      <w:pPr>
        <w:ind w:firstLine="709"/>
        <w:jc w:val="both"/>
        <w:rPr>
          <w:rFonts w:ascii="Arial" w:hAnsi="Arial" w:cs="Arial"/>
          <w:lang w:val="es-MX"/>
        </w:rPr>
      </w:pPr>
    </w:p>
    <w:p w14:paraId="723E847F" w14:textId="2F309A06" w:rsidR="00231363" w:rsidRDefault="00231363" w:rsidP="00231363">
      <w:pPr>
        <w:jc w:val="both"/>
        <w:rPr>
          <w:rFonts w:ascii="Arial" w:hAnsi="Arial" w:cs="Arial"/>
          <w:lang w:val="es-MX"/>
        </w:rPr>
      </w:pPr>
      <w:r w:rsidRPr="00E35CFB">
        <w:rPr>
          <w:rFonts w:ascii="Arial" w:hAnsi="Arial" w:cs="Arial"/>
          <w:lang w:val="es-MX"/>
        </w:rPr>
        <w:t>Para un gasto de 1</w:t>
      </w:r>
      <w:r w:rsidR="007E7EB5">
        <w:rPr>
          <w:rFonts w:ascii="Arial" w:hAnsi="Arial" w:cs="Arial"/>
          <w:lang w:val="es-MX"/>
        </w:rPr>
        <w:t>480</w:t>
      </w:r>
      <w:r w:rsidRPr="00E35CFB">
        <w:rPr>
          <w:rFonts w:ascii="Arial" w:hAnsi="Arial" w:cs="Arial"/>
          <w:lang w:val="es-MX"/>
        </w:rPr>
        <w:t xml:space="preserve"> </w:t>
      </w:r>
      <w:proofErr w:type="spellStart"/>
      <w:r w:rsidRPr="00E35CFB">
        <w:rPr>
          <w:rFonts w:ascii="Arial" w:hAnsi="Arial" w:cs="Arial"/>
          <w:lang w:val="es-MX"/>
        </w:rPr>
        <w:t>lts</w:t>
      </w:r>
      <w:proofErr w:type="spellEnd"/>
      <w:r w:rsidRPr="00E35CFB">
        <w:rPr>
          <w:rFonts w:ascii="Arial" w:hAnsi="Arial" w:cs="Arial"/>
          <w:lang w:val="es-MX"/>
        </w:rPr>
        <w:t>/min (</w:t>
      </w:r>
      <w:r w:rsidR="007E7EB5">
        <w:rPr>
          <w:rFonts w:ascii="Arial" w:hAnsi="Arial" w:cs="Arial"/>
          <w:lang w:val="es-MX"/>
        </w:rPr>
        <w:t>1500</w:t>
      </w:r>
      <w:r w:rsidRPr="00E35CFB">
        <w:rPr>
          <w:rFonts w:ascii="Arial" w:hAnsi="Arial" w:cs="Arial"/>
          <w:lang w:val="es-MX"/>
        </w:rPr>
        <w:t xml:space="preserve"> </w:t>
      </w:r>
      <w:proofErr w:type="spellStart"/>
      <w:r w:rsidR="007E7EB5">
        <w:rPr>
          <w:rFonts w:ascii="Arial" w:hAnsi="Arial" w:cs="Arial"/>
          <w:lang w:val="es-MX"/>
        </w:rPr>
        <w:t>lts</w:t>
      </w:r>
      <w:r w:rsidRPr="00E35CFB">
        <w:rPr>
          <w:rFonts w:ascii="Arial" w:hAnsi="Arial" w:cs="Arial"/>
          <w:lang w:val="es-MX"/>
        </w:rPr>
        <w:t>l</w:t>
      </w:r>
      <w:proofErr w:type="spellEnd"/>
      <w:r w:rsidRPr="00E35CFB">
        <w:rPr>
          <w:rFonts w:ascii="Arial" w:hAnsi="Arial" w:cs="Arial"/>
          <w:lang w:val="es-MX"/>
        </w:rPr>
        <w:t xml:space="preserve">/min) caída de presión y velocidad en la tubería según </w:t>
      </w:r>
      <w:proofErr w:type="spellStart"/>
      <w:r w:rsidRPr="00E35CFB">
        <w:rPr>
          <w:rFonts w:ascii="Arial" w:hAnsi="Arial" w:cs="Arial"/>
          <w:lang w:val="es-MX"/>
        </w:rPr>
        <w:t>Fire</w:t>
      </w:r>
      <w:proofErr w:type="spellEnd"/>
      <w:r w:rsidRPr="00E35CFB">
        <w:rPr>
          <w:rFonts w:ascii="Arial" w:hAnsi="Arial" w:cs="Arial"/>
          <w:lang w:val="es-MX"/>
        </w:rPr>
        <w:t xml:space="preserve"> </w:t>
      </w:r>
      <w:proofErr w:type="spellStart"/>
      <w:r w:rsidRPr="00E35CFB">
        <w:rPr>
          <w:rFonts w:ascii="Arial" w:hAnsi="Arial" w:cs="Arial"/>
          <w:lang w:val="es-MX"/>
        </w:rPr>
        <w:t>Protectión</w:t>
      </w:r>
      <w:proofErr w:type="spellEnd"/>
      <w:r w:rsidRPr="00E35CFB">
        <w:rPr>
          <w:rFonts w:ascii="Arial" w:hAnsi="Arial" w:cs="Arial"/>
          <w:lang w:val="es-MX"/>
        </w:rPr>
        <w:t xml:space="preserve"> Hand </w:t>
      </w:r>
      <w:proofErr w:type="spellStart"/>
      <w:r w:rsidRPr="00E35CFB">
        <w:rPr>
          <w:rFonts w:ascii="Arial" w:hAnsi="Arial" w:cs="Arial"/>
          <w:lang w:val="es-MX"/>
        </w:rPr>
        <w:t>book</w:t>
      </w:r>
      <w:proofErr w:type="spellEnd"/>
      <w:r w:rsidRPr="00E35CFB">
        <w:rPr>
          <w:rFonts w:ascii="Arial" w:hAnsi="Arial" w:cs="Arial"/>
          <w:lang w:val="es-MX"/>
        </w:rPr>
        <w:t xml:space="preserve"> NFPA tabla Flujo de agua en tuberías de acero cédula 40 de </w:t>
      </w:r>
      <w:r>
        <w:rPr>
          <w:rFonts w:ascii="Arial" w:hAnsi="Arial" w:cs="Arial"/>
          <w:lang w:val="es-MX"/>
        </w:rPr>
        <w:t>10</w:t>
      </w:r>
      <w:r w:rsidR="00E72D52">
        <w:rPr>
          <w:rFonts w:ascii="Arial" w:hAnsi="Arial" w:cs="Arial"/>
          <w:lang w:val="es-MX"/>
        </w:rPr>
        <w:t>1</w:t>
      </w:r>
      <w:r w:rsidRPr="00E35CFB">
        <w:rPr>
          <w:rFonts w:ascii="Arial" w:hAnsi="Arial" w:cs="Arial"/>
          <w:lang w:val="es-MX"/>
        </w:rPr>
        <w:t xml:space="preserve"> </w:t>
      </w:r>
      <w:proofErr w:type="spellStart"/>
      <w:r w:rsidRPr="00E35CFB">
        <w:rPr>
          <w:rFonts w:ascii="Arial" w:hAnsi="Arial" w:cs="Arial"/>
          <w:lang w:val="es-MX"/>
        </w:rPr>
        <w:t>mm.</w:t>
      </w:r>
      <w:proofErr w:type="spellEnd"/>
      <w:r w:rsidRPr="00E35CFB">
        <w:rPr>
          <w:rFonts w:ascii="Arial" w:hAnsi="Arial" w:cs="Arial"/>
          <w:lang w:val="es-MX"/>
        </w:rPr>
        <w:t xml:space="preserve"> de diámetro, resistencia por cada 100 </w:t>
      </w:r>
      <w:r w:rsidR="00956B9D">
        <w:rPr>
          <w:rFonts w:ascii="Arial" w:hAnsi="Arial" w:cs="Arial"/>
          <w:lang w:val="es-MX"/>
        </w:rPr>
        <w:t>metros</w:t>
      </w:r>
      <w:r w:rsidRPr="00E35CFB">
        <w:rPr>
          <w:rFonts w:ascii="Arial" w:hAnsi="Arial" w:cs="Arial"/>
          <w:lang w:val="es-MX"/>
        </w:rPr>
        <w:t xml:space="preserve"> de tubería expresada en </w:t>
      </w:r>
      <w:r w:rsidR="00956B9D">
        <w:rPr>
          <w:rFonts w:ascii="Arial" w:hAnsi="Arial" w:cs="Arial"/>
          <w:lang w:val="es-MX"/>
        </w:rPr>
        <w:t>bares</w:t>
      </w:r>
      <w:r w:rsidRPr="00E35CFB">
        <w:rPr>
          <w:rFonts w:ascii="Arial" w:hAnsi="Arial" w:cs="Arial"/>
          <w:lang w:val="es-MX"/>
        </w:rPr>
        <w:t>.</w:t>
      </w:r>
    </w:p>
    <w:p w14:paraId="636DF465" w14:textId="77777777" w:rsidR="00231363" w:rsidRPr="00E35CFB" w:rsidRDefault="00231363" w:rsidP="00231363">
      <w:pPr>
        <w:jc w:val="both"/>
        <w:rPr>
          <w:rFonts w:ascii="Arial" w:hAnsi="Arial" w:cs="Arial"/>
          <w:lang w:val="es-MX"/>
        </w:rPr>
      </w:pPr>
    </w:p>
    <w:p w14:paraId="0C45B510" w14:textId="7B907078" w:rsidR="00231363" w:rsidRPr="008F6AEB" w:rsidRDefault="005A1B4F" w:rsidP="00231363">
      <w:pPr>
        <w:jc w:val="both"/>
        <w:rPr>
          <w:rFonts w:ascii="Arial" w:hAnsi="Arial" w:cs="Arial"/>
          <w:lang w:val="es-MX"/>
        </w:rPr>
      </w:pPr>
      <w:r w:rsidRPr="008F6AEB">
        <w:rPr>
          <w:rFonts w:ascii="Arial" w:hAnsi="Arial" w:cs="Arial"/>
          <w:lang w:val="es-MX"/>
        </w:rPr>
        <w:t>0</w:t>
      </w:r>
      <w:r w:rsidR="00231363" w:rsidRPr="008F6AEB">
        <w:rPr>
          <w:rFonts w:ascii="Arial" w:hAnsi="Arial" w:cs="Arial"/>
          <w:lang w:val="es-MX"/>
        </w:rPr>
        <w:t>.8</w:t>
      </w:r>
      <w:r w:rsidRPr="008F6AEB">
        <w:rPr>
          <w:rFonts w:ascii="Arial" w:hAnsi="Arial" w:cs="Arial"/>
          <w:lang w:val="es-MX"/>
        </w:rPr>
        <w:t>1</w:t>
      </w:r>
      <w:r w:rsidR="00231363" w:rsidRPr="008F6AEB">
        <w:rPr>
          <w:rFonts w:ascii="Arial" w:hAnsi="Arial" w:cs="Arial"/>
          <w:lang w:val="es-MX"/>
        </w:rPr>
        <w:t xml:space="preserve">8 </w:t>
      </w:r>
      <w:r w:rsidRPr="008F6AEB">
        <w:rPr>
          <w:rFonts w:ascii="Arial" w:hAnsi="Arial" w:cs="Arial"/>
          <w:lang w:val="es-MX"/>
        </w:rPr>
        <w:t>bares</w:t>
      </w:r>
      <w:r w:rsidR="00231363" w:rsidRPr="008F6AEB">
        <w:rPr>
          <w:rFonts w:ascii="Arial" w:hAnsi="Arial" w:cs="Arial"/>
          <w:lang w:val="es-MX"/>
        </w:rPr>
        <w:t>/100</w:t>
      </w:r>
      <w:r w:rsidRPr="008F6AEB">
        <w:rPr>
          <w:rFonts w:ascii="Arial" w:hAnsi="Arial" w:cs="Arial"/>
          <w:lang w:val="es-MX"/>
        </w:rPr>
        <w:t xml:space="preserve"> metros</w:t>
      </w:r>
      <w:r w:rsidR="00231363" w:rsidRPr="008F6AEB">
        <w:rPr>
          <w:rFonts w:ascii="Arial" w:hAnsi="Arial" w:cs="Arial"/>
          <w:lang w:val="es-MX"/>
        </w:rPr>
        <w:t xml:space="preserve"> = 0.</w:t>
      </w:r>
      <w:r w:rsidR="003D0386" w:rsidRPr="008F6AEB">
        <w:rPr>
          <w:rFonts w:ascii="Arial" w:hAnsi="Arial" w:cs="Arial"/>
          <w:lang w:val="es-MX"/>
        </w:rPr>
        <w:t>00818 bares</w:t>
      </w:r>
      <w:r w:rsidR="00231363" w:rsidRPr="008F6AEB">
        <w:rPr>
          <w:rFonts w:ascii="Arial" w:hAnsi="Arial" w:cs="Arial"/>
          <w:lang w:val="es-MX"/>
        </w:rPr>
        <w:t xml:space="preserve">/m </w:t>
      </w:r>
    </w:p>
    <w:p w14:paraId="693FEFA4" w14:textId="33ED2596" w:rsidR="00231363" w:rsidRPr="008F6AEB" w:rsidRDefault="00231363" w:rsidP="00231363">
      <w:pPr>
        <w:jc w:val="both"/>
        <w:rPr>
          <w:rFonts w:ascii="Arial" w:hAnsi="Arial" w:cs="Arial"/>
          <w:b/>
          <w:lang w:val="es-MX"/>
        </w:rPr>
      </w:pPr>
      <w:r w:rsidRPr="008F6AEB">
        <w:rPr>
          <w:rFonts w:ascii="Arial" w:hAnsi="Arial" w:cs="Arial"/>
          <w:b/>
          <w:lang w:val="es-MX"/>
        </w:rPr>
        <w:t>0.0</w:t>
      </w:r>
      <w:r w:rsidR="0004617B" w:rsidRPr="008F6AEB">
        <w:rPr>
          <w:rFonts w:ascii="Arial" w:hAnsi="Arial" w:cs="Arial"/>
          <w:b/>
          <w:lang w:val="es-MX"/>
        </w:rPr>
        <w:t>0818</w:t>
      </w:r>
      <w:r w:rsidRPr="008F6AEB">
        <w:rPr>
          <w:rFonts w:ascii="Arial" w:hAnsi="Arial" w:cs="Arial"/>
          <w:b/>
          <w:lang w:val="es-MX"/>
        </w:rPr>
        <w:t xml:space="preserve"> X 2</w:t>
      </w:r>
      <w:r w:rsidR="00716A9D" w:rsidRPr="008F6AEB">
        <w:rPr>
          <w:rFonts w:ascii="Arial" w:hAnsi="Arial" w:cs="Arial"/>
          <w:b/>
          <w:lang w:val="es-MX"/>
        </w:rPr>
        <w:t>6</w:t>
      </w:r>
      <w:r w:rsidRPr="008F6AEB">
        <w:rPr>
          <w:rFonts w:ascii="Arial" w:hAnsi="Arial" w:cs="Arial"/>
          <w:b/>
          <w:lang w:val="es-MX"/>
        </w:rPr>
        <w:t>.</w:t>
      </w:r>
      <w:r w:rsidR="00051AEA" w:rsidRPr="008F6AEB">
        <w:rPr>
          <w:rFonts w:ascii="Arial" w:hAnsi="Arial" w:cs="Arial"/>
          <w:b/>
          <w:lang w:val="es-MX"/>
        </w:rPr>
        <w:t>30</w:t>
      </w:r>
      <w:r w:rsidRPr="008F6AEB">
        <w:rPr>
          <w:rFonts w:ascii="Arial" w:hAnsi="Arial" w:cs="Arial"/>
          <w:b/>
          <w:lang w:val="es-MX"/>
        </w:rPr>
        <w:t xml:space="preserve"> = 0.</w:t>
      </w:r>
      <w:r w:rsidR="00716A9D" w:rsidRPr="008F6AEB">
        <w:rPr>
          <w:rFonts w:ascii="Arial" w:hAnsi="Arial" w:cs="Arial"/>
          <w:b/>
          <w:lang w:val="es-MX"/>
        </w:rPr>
        <w:t>21</w:t>
      </w:r>
      <w:r w:rsidR="00541F05" w:rsidRPr="008F6AEB">
        <w:rPr>
          <w:rFonts w:ascii="Arial" w:hAnsi="Arial" w:cs="Arial"/>
          <w:b/>
          <w:lang w:val="es-MX"/>
        </w:rPr>
        <w:t>51</w:t>
      </w:r>
      <w:r w:rsidR="00716A9D" w:rsidRPr="008F6AEB">
        <w:rPr>
          <w:rFonts w:ascii="Arial" w:hAnsi="Arial" w:cs="Arial"/>
          <w:b/>
          <w:lang w:val="es-MX"/>
        </w:rPr>
        <w:t xml:space="preserve"> bares </w:t>
      </w:r>
      <w:r w:rsidR="001E2D8A" w:rsidRPr="008F6AEB">
        <w:rPr>
          <w:rFonts w:ascii="Arial" w:hAnsi="Arial" w:cs="Arial"/>
          <w:b/>
          <w:lang w:val="es-MX"/>
        </w:rPr>
        <w:t>(3.1</w:t>
      </w:r>
      <w:r w:rsidR="00541F05" w:rsidRPr="008F6AEB">
        <w:rPr>
          <w:rFonts w:ascii="Arial" w:hAnsi="Arial" w:cs="Arial"/>
          <w:b/>
          <w:lang w:val="es-MX"/>
        </w:rPr>
        <w:t>211</w:t>
      </w:r>
      <w:r w:rsidR="001E2D8A" w:rsidRPr="008F6AEB">
        <w:rPr>
          <w:rFonts w:ascii="Arial" w:hAnsi="Arial" w:cs="Arial"/>
          <w:b/>
          <w:lang w:val="es-MX"/>
        </w:rPr>
        <w:t xml:space="preserve"> lb/plg²)</w:t>
      </w:r>
      <w:r w:rsidRPr="008F6AEB">
        <w:rPr>
          <w:rFonts w:ascii="Arial" w:hAnsi="Arial" w:cs="Arial"/>
          <w:b/>
          <w:lang w:val="es-MX"/>
        </w:rPr>
        <w:t xml:space="preserve"> </w:t>
      </w:r>
    </w:p>
    <w:p w14:paraId="54D955B2" w14:textId="13D44B10" w:rsidR="00231363" w:rsidRPr="008F6AEB" w:rsidRDefault="00231363" w:rsidP="00231363">
      <w:pPr>
        <w:jc w:val="both"/>
        <w:rPr>
          <w:rFonts w:ascii="Arial" w:hAnsi="Arial" w:cs="Arial"/>
          <w:b/>
          <w:lang w:val="es-MX"/>
        </w:rPr>
      </w:pPr>
      <w:bookmarkStart w:id="3" w:name="_Hlk494280525"/>
      <w:r w:rsidRPr="008F6AEB">
        <w:rPr>
          <w:rFonts w:ascii="Arial" w:hAnsi="Arial" w:cs="Arial"/>
          <w:b/>
          <w:lang w:val="es-MX"/>
        </w:rPr>
        <w:t xml:space="preserve">(4) </w:t>
      </w:r>
      <w:r w:rsidR="001E2D8A" w:rsidRPr="008F6AEB">
        <w:rPr>
          <w:rFonts w:ascii="Arial" w:hAnsi="Arial" w:cs="Arial"/>
          <w:b/>
          <w:lang w:val="es-MX"/>
        </w:rPr>
        <w:t>3.1</w:t>
      </w:r>
      <w:r w:rsidR="00541F05" w:rsidRPr="008F6AEB">
        <w:rPr>
          <w:rFonts w:ascii="Arial" w:hAnsi="Arial" w:cs="Arial"/>
          <w:b/>
          <w:lang w:val="es-MX"/>
        </w:rPr>
        <w:t>211</w:t>
      </w:r>
      <w:r w:rsidRPr="008F6AEB">
        <w:rPr>
          <w:rFonts w:ascii="Arial" w:hAnsi="Arial" w:cs="Arial"/>
          <w:b/>
          <w:lang w:val="es-MX"/>
        </w:rPr>
        <w:t xml:space="preserve"> lb/plg²</w:t>
      </w:r>
    </w:p>
    <w:bookmarkEnd w:id="3"/>
    <w:p w14:paraId="30B975D1" w14:textId="77777777" w:rsidR="00231363" w:rsidRPr="008F6AEB" w:rsidRDefault="00231363" w:rsidP="00231363">
      <w:pPr>
        <w:ind w:firstLine="709"/>
        <w:jc w:val="both"/>
        <w:rPr>
          <w:rFonts w:ascii="Arial" w:hAnsi="Arial" w:cs="Arial"/>
          <w:lang w:val="es-MX"/>
        </w:rPr>
      </w:pPr>
    </w:p>
    <w:p w14:paraId="55E998D5" w14:textId="37F49C56" w:rsidR="00231363" w:rsidRDefault="00231363" w:rsidP="00231363">
      <w:pPr>
        <w:jc w:val="both"/>
        <w:rPr>
          <w:rFonts w:ascii="Arial" w:hAnsi="Arial" w:cs="Arial"/>
          <w:b/>
          <w:i/>
          <w:lang w:val="es-MX"/>
        </w:rPr>
      </w:pPr>
      <w:bookmarkStart w:id="4" w:name="_Hlk494274535"/>
      <w:r>
        <w:rPr>
          <w:rFonts w:ascii="Arial" w:hAnsi="Arial" w:cs="Arial"/>
          <w:b/>
          <w:i/>
          <w:lang w:val="es-MX"/>
        </w:rPr>
        <w:t>5</w:t>
      </w:r>
      <w:r w:rsidRPr="00A50D01">
        <w:rPr>
          <w:rFonts w:ascii="Arial" w:hAnsi="Arial" w:cs="Arial"/>
          <w:b/>
          <w:i/>
          <w:lang w:val="es-MX"/>
        </w:rPr>
        <w:t>.-</w:t>
      </w:r>
      <w:r w:rsidR="00C84CAD">
        <w:rPr>
          <w:rFonts w:ascii="Arial" w:hAnsi="Arial" w:cs="Arial"/>
          <w:b/>
          <w:i/>
          <w:lang w:val="es-MX"/>
        </w:rPr>
        <w:t>Ramal D</w:t>
      </w:r>
      <w:r w:rsidR="00FB2952">
        <w:rPr>
          <w:rFonts w:ascii="Arial" w:hAnsi="Arial" w:cs="Arial"/>
          <w:b/>
          <w:i/>
          <w:lang w:val="es-MX"/>
        </w:rPr>
        <w:t xml:space="preserve">-E </w:t>
      </w:r>
    </w:p>
    <w:p w14:paraId="7D990F46" w14:textId="77777777" w:rsidR="00231363" w:rsidRDefault="00231363" w:rsidP="00231363">
      <w:pPr>
        <w:ind w:firstLine="709"/>
        <w:jc w:val="both"/>
        <w:rPr>
          <w:rFonts w:ascii="Arial" w:hAnsi="Arial" w:cs="Arial"/>
          <w:lang w:val="es-MX"/>
        </w:rPr>
      </w:pPr>
    </w:p>
    <w:p w14:paraId="73EBDFD8" w14:textId="77777777" w:rsidR="00231363" w:rsidRPr="00E35CFB" w:rsidRDefault="00231363" w:rsidP="00231363">
      <w:pPr>
        <w:ind w:firstLine="709"/>
        <w:jc w:val="both"/>
        <w:rPr>
          <w:rFonts w:ascii="Arial" w:hAnsi="Arial" w:cs="Arial"/>
          <w:lang w:val="es-MX"/>
        </w:rPr>
      </w:pPr>
      <w:r w:rsidRPr="00E35CFB">
        <w:rPr>
          <w:rFonts w:ascii="Arial" w:hAnsi="Arial" w:cs="Arial"/>
          <w:lang w:val="es-MX"/>
        </w:rPr>
        <w:t xml:space="preserve">Pérdida de presión por fricción en accesorios de tubería (en metros equivalentes de tubería recta) según tabla de </w:t>
      </w:r>
      <w:proofErr w:type="spellStart"/>
      <w:r w:rsidRPr="00E35CFB">
        <w:rPr>
          <w:rFonts w:ascii="Arial" w:hAnsi="Arial" w:cs="Arial"/>
          <w:lang w:val="es-MX"/>
        </w:rPr>
        <w:t>Spraying</w:t>
      </w:r>
      <w:proofErr w:type="spellEnd"/>
      <w:r w:rsidRPr="00E35CFB">
        <w:rPr>
          <w:rFonts w:ascii="Arial" w:hAnsi="Arial" w:cs="Arial"/>
          <w:lang w:val="es-MX"/>
        </w:rPr>
        <w:t xml:space="preserve"> </w:t>
      </w:r>
      <w:proofErr w:type="spellStart"/>
      <w:r w:rsidRPr="00E35CFB">
        <w:rPr>
          <w:rFonts w:ascii="Arial" w:hAnsi="Arial" w:cs="Arial"/>
          <w:lang w:val="es-MX"/>
        </w:rPr>
        <w:t>Systems</w:t>
      </w:r>
      <w:proofErr w:type="spellEnd"/>
      <w:r w:rsidRPr="00E35CFB">
        <w:rPr>
          <w:rFonts w:ascii="Arial" w:hAnsi="Arial" w:cs="Arial"/>
          <w:lang w:val="es-MX"/>
        </w:rPr>
        <w:t xml:space="preserve"> Co.</w:t>
      </w:r>
    </w:p>
    <w:p w14:paraId="3AF76591" w14:textId="77777777" w:rsidR="00231363" w:rsidRPr="00E35CFB" w:rsidRDefault="00231363" w:rsidP="00231363">
      <w:pPr>
        <w:jc w:val="both"/>
        <w:rPr>
          <w:rFonts w:ascii="Arial" w:hAnsi="Arial" w:cs="Arial"/>
          <w:lang w:val="es-MX"/>
        </w:rPr>
      </w:pPr>
    </w:p>
    <w:p w14:paraId="40004E82" w14:textId="77777777" w:rsidR="00231363" w:rsidRPr="00E35CFB" w:rsidRDefault="00231363" w:rsidP="00231363">
      <w:pPr>
        <w:ind w:firstLine="709"/>
        <w:jc w:val="both"/>
        <w:rPr>
          <w:rFonts w:ascii="Arial" w:hAnsi="Arial" w:cs="Arial"/>
          <w:lang w:val="es-MX"/>
        </w:rPr>
      </w:pPr>
    </w:p>
    <w:tbl>
      <w:tblPr>
        <w:tblW w:w="7746" w:type="dxa"/>
        <w:tblInd w:w="55" w:type="dxa"/>
        <w:tblCellMar>
          <w:left w:w="70" w:type="dxa"/>
          <w:right w:w="70" w:type="dxa"/>
        </w:tblCellMar>
        <w:tblLook w:val="0000" w:firstRow="0" w:lastRow="0" w:firstColumn="0" w:lastColumn="0" w:noHBand="0" w:noVBand="0"/>
      </w:tblPr>
      <w:tblGrid>
        <w:gridCol w:w="3600"/>
        <w:gridCol w:w="1220"/>
        <w:gridCol w:w="1100"/>
        <w:gridCol w:w="963"/>
        <w:gridCol w:w="863"/>
      </w:tblGrid>
      <w:tr w:rsidR="00231363" w:rsidRPr="00E35CFB" w14:paraId="7B4D942D" w14:textId="77777777" w:rsidTr="00886D79">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09B1B"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accesorio</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BDB3864"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Ø</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540F4F82" w14:textId="77777777" w:rsidR="00231363" w:rsidRPr="00E35CFB" w:rsidRDefault="00231363" w:rsidP="00886D79">
            <w:pPr>
              <w:jc w:val="center"/>
              <w:rPr>
                <w:rFonts w:ascii="Arial" w:hAnsi="Arial" w:cs="Arial"/>
                <w:b/>
                <w:bCs/>
                <w:lang w:val="es-MX"/>
              </w:rPr>
            </w:pPr>
            <w:proofErr w:type="spellStart"/>
            <w:r w:rsidRPr="00E35CFB">
              <w:rPr>
                <w:rFonts w:ascii="Arial" w:hAnsi="Arial" w:cs="Arial"/>
                <w:b/>
                <w:bCs/>
                <w:lang w:val="es-MX"/>
              </w:rPr>
              <w:t>long</w:t>
            </w:r>
            <w:proofErr w:type="spellEnd"/>
            <w:r w:rsidRPr="00E35CFB">
              <w:rPr>
                <w:rFonts w:ascii="Arial" w:hAnsi="Arial" w:cs="Arial"/>
                <w:b/>
                <w:bCs/>
                <w:lang w:val="es-MX"/>
              </w:rPr>
              <w:t xml:space="preserve">. </w:t>
            </w:r>
            <w:proofErr w:type="spellStart"/>
            <w:r w:rsidRPr="00E35CFB">
              <w:rPr>
                <w:rFonts w:ascii="Arial" w:hAnsi="Arial" w:cs="Arial"/>
                <w:b/>
                <w:bCs/>
                <w:lang w:val="es-MX"/>
              </w:rPr>
              <w:t>eq</w:t>
            </w:r>
            <w:proofErr w:type="spellEnd"/>
            <w:r w:rsidRPr="00E35CFB">
              <w:rPr>
                <w:rFonts w:ascii="Arial" w:hAnsi="Arial" w:cs="Arial"/>
                <w:b/>
                <w:bCs/>
                <w:lang w:val="es-MX"/>
              </w:rPr>
              <w:t>.</w:t>
            </w:r>
          </w:p>
          <w:p w14:paraId="6A6A1FBE"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c>
          <w:tcPr>
            <w:tcW w:w="963" w:type="dxa"/>
            <w:tcBorders>
              <w:top w:val="single" w:sz="4" w:space="0" w:color="auto"/>
              <w:left w:val="nil"/>
              <w:bottom w:val="single" w:sz="4" w:space="0" w:color="auto"/>
              <w:right w:val="single" w:sz="4" w:space="0" w:color="auto"/>
            </w:tcBorders>
            <w:shd w:val="clear" w:color="auto" w:fill="auto"/>
            <w:noWrap/>
            <w:vAlign w:val="center"/>
          </w:tcPr>
          <w:p w14:paraId="04509CFC"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cantidad</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23A324AC"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pérdida</w:t>
            </w:r>
          </w:p>
          <w:p w14:paraId="44C2AC02"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r>
      <w:tr w:rsidR="00231363" w:rsidRPr="00E35CFB" w14:paraId="0984497E"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6A3A7F2D" w14:textId="77777777" w:rsidR="00231363" w:rsidRPr="00E35CFB" w:rsidRDefault="00231363" w:rsidP="00886D79">
            <w:pPr>
              <w:jc w:val="center"/>
              <w:rPr>
                <w:rFonts w:ascii="Arial" w:hAnsi="Arial" w:cs="Arial"/>
                <w:lang w:val="es-MX"/>
              </w:rPr>
            </w:pPr>
            <w:r w:rsidRPr="00E35CFB">
              <w:rPr>
                <w:rFonts w:ascii="Arial" w:hAnsi="Arial" w:cs="Arial"/>
                <w:lang w:val="es-MX"/>
              </w:rPr>
              <w:t>Codo 90°</w:t>
            </w:r>
          </w:p>
        </w:tc>
        <w:tc>
          <w:tcPr>
            <w:tcW w:w="1220" w:type="dxa"/>
            <w:tcBorders>
              <w:top w:val="nil"/>
              <w:left w:val="nil"/>
              <w:bottom w:val="nil"/>
              <w:right w:val="single" w:sz="4" w:space="0" w:color="auto"/>
            </w:tcBorders>
            <w:shd w:val="clear" w:color="auto" w:fill="auto"/>
            <w:noWrap/>
            <w:vAlign w:val="bottom"/>
          </w:tcPr>
          <w:p w14:paraId="612DD2DD" w14:textId="76FF1BBA" w:rsidR="00231363" w:rsidRPr="00E35CFB" w:rsidRDefault="005208F1" w:rsidP="00886D79">
            <w:pPr>
              <w:jc w:val="center"/>
              <w:rPr>
                <w:rFonts w:ascii="Arial" w:hAnsi="Arial" w:cs="Arial"/>
                <w:lang w:val="es-MX"/>
              </w:rPr>
            </w:pPr>
            <w:r>
              <w:rPr>
                <w:rFonts w:ascii="Arial" w:hAnsi="Arial" w:cs="Arial"/>
                <w:lang w:val="es-MX"/>
              </w:rPr>
              <w:t>4</w:t>
            </w:r>
            <w:r w:rsidR="00231363"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35FF493E" w14:textId="2CBB5FCF" w:rsidR="00231363" w:rsidRPr="00E35CFB" w:rsidRDefault="004607A7" w:rsidP="00886D79">
            <w:pPr>
              <w:jc w:val="center"/>
              <w:rPr>
                <w:rFonts w:ascii="Arial" w:hAnsi="Arial" w:cs="Arial"/>
                <w:lang w:val="es-MX"/>
              </w:rPr>
            </w:pPr>
            <w:r>
              <w:rPr>
                <w:rFonts w:ascii="Arial" w:hAnsi="Arial" w:cs="Arial"/>
                <w:lang w:val="es-MX"/>
              </w:rPr>
              <w:t>2.80</w:t>
            </w:r>
          </w:p>
        </w:tc>
        <w:tc>
          <w:tcPr>
            <w:tcW w:w="963" w:type="dxa"/>
            <w:tcBorders>
              <w:top w:val="nil"/>
              <w:left w:val="nil"/>
              <w:bottom w:val="nil"/>
              <w:right w:val="single" w:sz="4" w:space="0" w:color="auto"/>
            </w:tcBorders>
            <w:shd w:val="clear" w:color="auto" w:fill="auto"/>
            <w:noWrap/>
            <w:vAlign w:val="bottom"/>
          </w:tcPr>
          <w:p w14:paraId="1DA9AB03" w14:textId="77777777" w:rsidR="00231363" w:rsidRPr="00E35CFB" w:rsidRDefault="00231363" w:rsidP="00886D79">
            <w:pPr>
              <w:jc w:val="center"/>
              <w:rPr>
                <w:rFonts w:ascii="Arial" w:hAnsi="Arial" w:cs="Arial"/>
                <w:lang w:val="es-MX"/>
              </w:rPr>
            </w:pPr>
            <w:r>
              <w:rPr>
                <w:rFonts w:ascii="Arial" w:hAnsi="Arial" w:cs="Arial"/>
                <w:lang w:val="es-MX"/>
              </w:rPr>
              <w:t>3</w:t>
            </w:r>
          </w:p>
        </w:tc>
        <w:tc>
          <w:tcPr>
            <w:tcW w:w="863" w:type="dxa"/>
            <w:tcBorders>
              <w:top w:val="nil"/>
              <w:left w:val="nil"/>
              <w:bottom w:val="nil"/>
              <w:right w:val="single" w:sz="4" w:space="0" w:color="auto"/>
            </w:tcBorders>
            <w:shd w:val="clear" w:color="auto" w:fill="auto"/>
            <w:noWrap/>
            <w:vAlign w:val="center"/>
          </w:tcPr>
          <w:p w14:paraId="1112639D" w14:textId="16CE685D" w:rsidR="00231363" w:rsidRPr="00E35CFB" w:rsidRDefault="00735609" w:rsidP="00886D79">
            <w:pPr>
              <w:jc w:val="center"/>
              <w:rPr>
                <w:rFonts w:ascii="Arial" w:hAnsi="Arial" w:cs="Arial"/>
                <w:lang w:val="es-MX"/>
              </w:rPr>
            </w:pPr>
            <w:r>
              <w:rPr>
                <w:rFonts w:ascii="Arial" w:hAnsi="Arial" w:cs="Arial"/>
                <w:lang w:val="es-MX"/>
              </w:rPr>
              <w:t>8.40</w:t>
            </w:r>
          </w:p>
        </w:tc>
      </w:tr>
      <w:tr w:rsidR="00E41C86" w:rsidRPr="00E35CFB" w14:paraId="4AA6FD4E"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49E75825" w14:textId="6F8CC232" w:rsidR="00E41C86" w:rsidRPr="00E35CFB" w:rsidRDefault="00E41C86" w:rsidP="00E41C86">
            <w:pPr>
              <w:jc w:val="center"/>
              <w:rPr>
                <w:rFonts w:ascii="Arial" w:hAnsi="Arial" w:cs="Arial"/>
                <w:lang w:val="es-MX"/>
              </w:rPr>
            </w:pPr>
            <w:r>
              <w:rPr>
                <w:rFonts w:ascii="Arial" w:hAnsi="Arial" w:cs="Arial"/>
                <w:lang w:val="es-MX"/>
              </w:rPr>
              <w:t>T en ángulo</w:t>
            </w:r>
          </w:p>
        </w:tc>
        <w:tc>
          <w:tcPr>
            <w:tcW w:w="1220" w:type="dxa"/>
            <w:tcBorders>
              <w:top w:val="nil"/>
              <w:left w:val="nil"/>
              <w:bottom w:val="nil"/>
              <w:right w:val="single" w:sz="4" w:space="0" w:color="auto"/>
            </w:tcBorders>
            <w:shd w:val="clear" w:color="auto" w:fill="auto"/>
            <w:noWrap/>
            <w:vAlign w:val="bottom"/>
          </w:tcPr>
          <w:p w14:paraId="4B2D68D2" w14:textId="36F24DB5" w:rsidR="00E41C86" w:rsidRDefault="00E41C86" w:rsidP="00E41C86">
            <w:pPr>
              <w:jc w:val="center"/>
              <w:rPr>
                <w:rFonts w:ascii="Arial" w:hAnsi="Arial" w:cs="Arial"/>
                <w:lang w:val="es-MX"/>
              </w:rPr>
            </w:pPr>
            <w:r>
              <w:rPr>
                <w:rFonts w:ascii="Arial" w:hAnsi="Arial" w:cs="Arial"/>
                <w:lang w:val="es-MX"/>
              </w:rPr>
              <w:t>4”</w:t>
            </w:r>
          </w:p>
        </w:tc>
        <w:tc>
          <w:tcPr>
            <w:tcW w:w="1100" w:type="dxa"/>
            <w:tcBorders>
              <w:top w:val="nil"/>
              <w:left w:val="nil"/>
              <w:bottom w:val="nil"/>
              <w:right w:val="single" w:sz="4" w:space="0" w:color="auto"/>
            </w:tcBorders>
            <w:shd w:val="clear" w:color="auto" w:fill="auto"/>
            <w:noWrap/>
            <w:vAlign w:val="bottom"/>
          </w:tcPr>
          <w:p w14:paraId="281B10EA" w14:textId="04F41409" w:rsidR="00E41C86" w:rsidRPr="00E35CFB" w:rsidRDefault="00AC11E8" w:rsidP="00E41C86">
            <w:pPr>
              <w:jc w:val="center"/>
              <w:rPr>
                <w:rFonts w:ascii="Arial" w:hAnsi="Arial" w:cs="Arial"/>
                <w:lang w:val="es-MX"/>
              </w:rPr>
            </w:pPr>
            <w:r>
              <w:rPr>
                <w:rFonts w:ascii="Arial" w:hAnsi="Arial" w:cs="Arial"/>
                <w:lang w:val="es-MX"/>
              </w:rPr>
              <w:t>6.70</w:t>
            </w:r>
          </w:p>
        </w:tc>
        <w:tc>
          <w:tcPr>
            <w:tcW w:w="963" w:type="dxa"/>
            <w:tcBorders>
              <w:top w:val="nil"/>
              <w:left w:val="nil"/>
              <w:bottom w:val="nil"/>
              <w:right w:val="single" w:sz="4" w:space="0" w:color="auto"/>
            </w:tcBorders>
            <w:shd w:val="clear" w:color="auto" w:fill="auto"/>
            <w:noWrap/>
            <w:vAlign w:val="bottom"/>
          </w:tcPr>
          <w:p w14:paraId="3164A592" w14:textId="078672FB" w:rsidR="00E41C86" w:rsidRDefault="00735609" w:rsidP="00E41C86">
            <w:pPr>
              <w:jc w:val="center"/>
              <w:rPr>
                <w:rFonts w:ascii="Arial" w:hAnsi="Arial" w:cs="Arial"/>
                <w:lang w:val="es-MX"/>
              </w:rPr>
            </w:pPr>
            <w:r>
              <w:rPr>
                <w:rFonts w:ascii="Arial" w:hAnsi="Arial" w:cs="Arial"/>
                <w:lang w:val="es-MX"/>
              </w:rPr>
              <w:t>1</w:t>
            </w:r>
          </w:p>
        </w:tc>
        <w:tc>
          <w:tcPr>
            <w:tcW w:w="863" w:type="dxa"/>
            <w:tcBorders>
              <w:top w:val="nil"/>
              <w:left w:val="nil"/>
              <w:bottom w:val="nil"/>
              <w:right w:val="single" w:sz="4" w:space="0" w:color="auto"/>
            </w:tcBorders>
            <w:shd w:val="clear" w:color="auto" w:fill="auto"/>
            <w:noWrap/>
            <w:vAlign w:val="center"/>
          </w:tcPr>
          <w:p w14:paraId="7D308D3B" w14:textId="77E726DE" w:rsidR="00E41C86" w:rsidRPr="00E35CFB" w:rsidRDefault="00AC11E8" w:rsidP="00E41C86">
            <w:pPr>
              <w:jc w:val="center"/>
              <w:rPr>
                <w:rFonts w:ascii="Arial" w:hAnsi="Arial" w:cs="Arial"/>
                <w:lang w:val="es-MX"/>
              </w:rPr>
            </w:pPr>
            <w:r>
              <w:rPr>
                <w:rFonts w:ascii="Arial" w:hAnsi="Arial" w:cs="Arial"/>
                <w:lang w:val="es-MX"/>
              </w:rPr>
              <w:t>6.70</w:t>
            </w:r>
          </w:p>
        </w:tc>
      </w:tr>
      <w:tr w:rsidR="00E41C86" w:rsidRPr="00E35CFB" w14:paraId="78F57F76" w14:textId="77777777" w:rsidTr="00886D79">
        <w:trPr>
          <w:trHeight w:val="255"/>
        </w:trPr>
        <w:tc>
          <w:tcPr>
            <w:tcW w:w="3600" w:type="dxa"/>
            <w:tcBorders>
              <w:left w:val="single" w:sz="4" w:space="0" w:color="auto"/>
              <w:bottom w:val="single" w:sz="4" w:space="0" w:color="auto"/>
              <w:right w:val="single" w:sz="4" w:space="0" w:color="auto"/>
            </w:tcBorders>
            <w:shd w:val="clear" w:color="auto" w:fill="auto"/>
            <w:noWrap/>
            <w:vAlign w:val="bottom"/>
          </w:tcPr>
          <w:p w14:paraId="330416E1" w14:textId="77777777" w:rsidR="00E41C86" w:rsidRPr="00E35CFB" w:rsidRDefault="00E41C86" w:rsidP="00E41C86">
            <w:pPr>
              <w:jc w:val="center"/>
              <w:rPr>
                <w:rFonts w:ascii="Arial" w:hAnsi="Arial" w:cs="Arial"/>
                <w:lang w:val="es-MX"/>
              </w:rPr>
            </w:pPr>
            <w:r w:rsidRPr="00E35CFB">
              <w:rPr>
                <w:rFonts w:ascii="Arial" w:hAnsi="Arial" w:cs="Arial"/>
                <w:lang w:val="es-MX"/>
              </w:rPr>
              <w:t>Tubería</w:t>
            </w:r>
            <w:r>
              <w:rPr>
                <w:rFonts w:ascii="Arial" w:hAnsi="Arial" w:cs="Arial"/>
                <w:lang w:val="es-MX"/>
              </w:rPr>
              <w:t xml:space="preserve"> acero al carbón cedula 40 </w:t>
            </w:r>
            <w:r w:rsidRPr="00E35CFB">
              <w:rPr>
                <w:rFonts w:ascii="Arial" w:hAnsi="Arial" w:cs="Arial"/>
                <w:lang w:val="es-MX"/>
              </w:rPr>
              <w:t xml:space="preserve"> </w:t>
            </w:r>
          </w:p>
        </w:tc>
        <w:tc>
          <w:tcPr>
            <w:tcW w:w="1220" w:type="dxa"/>
            <w:tcBorders>
              <w:left w:val="nil"/>
              <w:bottom w:val="single" w:sz="4" w:space="0" w:color="auto"/>
              <w:right w:val="single" w:sz="4" w:space="0" w:color="auto"/>
            </w:tcBorders>
            <w:shd w:val="clear" w:color="auto" w:fill="auto"/>
            <w:noWrap/>
            <w:vAlign w:val="bottom"/>
          </w:tcPr>
          <w:p w14:paraId="3EEE80BE" w14:textId="6121099D" w:rsidR="00E41C86" w:rsidRPr="00E35CFB" w:rsidRDefault="00E41C86" w:rsidP="00E41C86">
            <w:pPr>
              <w:jc w:val="center"/>
              <w:rPr>
                <w:rFonts w:ascii="Arial" w:hAnsi="Arial" w:cs="Arial"/>
                <w:lang w:val="es-MX"/>
              </w:rPr>
            </w:pPr>
            <w:r>
              <w:rPr>
                <w:rFonts w:ascii="Arial" w:hAnsi="Arial" w:cs="Arial"/>
                <w:lang w:val="es-MX"/>
              </w:rPr>
              <w:t>4</w:t>
            </w:r>
            <w:r w:rsidRPr="00E35CFB">
              <w:rPr>
                <w:rFonts w:ascii="Arial" w:hAnsi="Arial" w:cs="Arial"/>
                <w:lang w:val="es-MX"/>
              </w:rPr>
              <w:t>"</w:t>
            </w:r>
          </w:p>
        </w:tc>
        <w:tc>
          <w:tcPr>
            <w:tcW w:w="1100" w:type="dxa"/>
            <w:tcBorders>
              <w:left w:val="nil"/>
              <w:bottom w:val="single" w:sz="4" w:space="0" w:color="auto"/>
              <w:right w:val="single" w:sz="4" w:space="0" w:color="auto"/>
            </w:tcBorders>
            <w:shd w:val="clear" w:color="auto" w:fill="auto"/>
            <w:noWrap/>
            <w:vAlign w:val="bottom"/>
          </w:tcPr>
          <w:p w14:paraId="5ECDCC0B" w14:textId="13151EBD" w:rsidR="00E41C86" w:rsidRPr="00E35CFB" w:rsidRDefault="0035731F" w:rsidP="00E41C86">
            <w:pPr>
              <w:jc w:val="center"/>
              <w:rPr>
                <w:rFonts w:ascii="Arial" w:hAnsi="Arial" w:cs="Arial"/>
                <w:lang w:val="es-MX"/>
              </w:rPr>
            </w:pPr>
            <w:r>
              <w:rPr>
                <w:rFonts w:ascii="Arial" w:hAnsi="Arial" w:cs="Arial"/>
                <w:lang w:val="es-MX"/>
              </w:rPr>
              <w:t>27.92</w:t>
            </w:r>
          </w:p>
        </w:tc>
        <w:tc>
          <w:tcPr>
            <w:tcW w:w="963" w:type="dxa"/>
            <w:tcBorders>
              <w:left w:val="nil"/>
              <w:bottom w:val="single" w:sz="4" w:space="0" w:color="auto"/>
              <w:right w:val="single" w:sz="4" w:space="0" w:color="auto"/>
            </w:tcBorders>
            <w:shd w:val="clear" w:color="auto" w:fill="auto"/>
            <w:noWrap/>
            <w:vAlign w:val="bottom"/>
          </w:tcPr>
          <w:p w14:paraId="1819A5BA" w14:textId="77777777" w:rsidR="00E41C86" w:rsidRPr="00E35CFB" w:rsidRDefault="00E41C86" w:rsidP="00E41C86">
            <w:pPr>
              <w:jc w:val="center"/>
              <w:rPr>
                <w:rFonts w:ascii="Arial" w:hAnsi="Arial" w:cs="Arial"/>
                <w:lang w:val="es-MX"/>
              </w:rPr>
            </w:pPr>
            <w:r w:rsidRPr="00E35CFB">
              <w:rPr>
                <w:rFonts w:ascii="Arial" w:hAnsi="Arial" w:cs="Arial"/>
                <w:lang w:val="es-MX"/>
              </w:rPr>
              <w:t>1</w:t>
            </w:r>
          </w:p>
        </w:tc>
        <w:tc>
          <w:tcPr>
            <w:tcW w:w="863" w:type="dxa"/>
            <w:tcBorders>
              <w:left w:val="nil"/>
              <w:bottom w:val="single" w:sz="4" w:space="0" w:color="auto"/>
              <w:right w:val="single" w:sz="4" w:space="0" w:color="auto"/>
            </w:tcBorders>
            <w:shd w:val="clear" w:color="auto" w:fill="auto"/>
            <w:noWrap/>
            <w:vAlign w:val="center"/>
          </w:tcPr>
          <w:p w14:paraId="2AF7A158" w14:textId="46D6F185" w:rsidR="00E41C86" w:rsidRPr="00E35CFB" w:rsidRDefault="0035731F" w:rsidP="00E41C86">
            <w:pPr>
              <w:jc w:val="center"/>
              <w:rPr>
                <w:rFonts w:ascii="Arial" w:hAnsi="Arial" w:cs="Arial"/>
                <w:lang w:val="es-MX"/>
              </w:rPr>
            </w:pPr>
            <w:r>
              <w:rPr>
                <w:rFonts w:ascii="Arial" w:hAnsi="Arial" w:cs="Arial"/>
                <w:lang w:val="es-MX"/>
              </w:rPr>
              <w:t>27.92</w:t>
            </w:r>
          </w:p>
        </w:tc>
      </w:tr>
      <w:tr w:rsidR="00E41C86" w:rsidRPr="00E35CFB" w14:paraId="4A818D6B" w14:textId="77777777" w:rsidTr="00886D79">
        <w:trPr>
          <w:trHeight w:val="255"/>
        </w:trPr>
        <w:tc>
          <w:tcPr>
            <w:tcW w:w="3600" w:type="dxa"/>
            <w:tcBorders>
              <w:top w:val="nil"/>
              <w:left w:val="nil"/>
              <w:bottom w:val="nil"/>
              <w:right w:val="nil"/>
            </w:tcBorders>
            <w:shd w:val="clear" w:color="auto" w:fill="auto"/>
            <w:noWrap/>
            <w:vAlign w:val="bottom"/>
          </w:tcPr>
          <w:p w14:paraId="7D27D18B" w14:textId="77777777" w:rsidR="00E41C86" w:rsidRPr="00E35CFB" w:rsidRDefault="00E41C86" w:rsidP="00E41C86">
            <w:pPr>
              <w:rPr>
                <w:rFonts w:ascii="Arial" w:hAnsi="Arial" w:cs="Arial"/>
                <w:lang w:val="es-MX"/>
              </w:rPr>
            </w:pPr>
          </w:p>
        </w:tc>
        <w:tc>
          <w:tcPr>
            <w:tcW w:w="1220" w:type="dxa"/>
            <w:tcBorders>
              <w:top w:val="nil"/>
              <w:left w:val="nil"/>
              <w:bottom w:val="nil"/>
              <w:right w:val="nil"/>
            </w:tcBorders>
            <w:shd w:val="clear" w:color="auto" w:fill="auto"/>
            <w:noWrap/>
            <w:vAlign w:val="bottom"/>
          </w:tcPr>
          <w:p w14:paraId="7B9EAF1D" w14:textId="77777777" w:rsidR="00E41C86" w:rsidRPr="00E35CFB" w:rsidRDefault="00E41C86" w:rsidP="00E41C86">
            <w:pPr>
              <w:rPr>
                <w:rFonts w:ascii="Arial" w:hAnsi="Arial" w:cs="Arial"/>
                <w:lang w:val="es-MX"/>
              </w:rPr>
            </w:pPr>
          </w:p>
        </w:tc>
        <w:tc>
          <w:tcPr>
            <w:tcW w:w="1100" w:type="dxa"/>
            <w:tcBorders>
              <w:top w:val="nil"/>
              <w:left w:val="nil"/>
              <w:bottom w:val="nil"/>
              <w:right w:val="nil"/>
            </w:tcBorders>
            <w:shd w:val="clear" w:color="auto" w:fill="auto"/>
            <w:noWrap/>
            <w:vAlign w:val="bottom"/>
          </w:tcPr>
          <w:p w14:paraId="11B0E1DA" w14:textId="77777777" w:rsidR="00E41C86" w:rsidRPr="00E35CFB" w:rsidRDefault="00E41C86" w:rsidP="00E41C86">
            <w:pPr>
              <w:rPr>
                <w:rFonts w:ascii="Arial" w:hAnsi="Arial" w:cs="Arial"/>
                <w:lang w:val="es-MX"/>
              </w:rPr>
            </w:pPr>
          </w:p>
        </w:tc>
        <w:tc>
          <w:tcPr>
            <w:tcW w:w="963" w:type="dxa"/>
            <w:tcBorders>
              <w:top w:val="nil"/>
              <w:left w:val="nil"/>
              <w:bottom w:val="nil"/>
              <w:right w:val="nil"/>
            </w:tcBorders>
            <w:shd w:val="clear" w:color="auto" w:fill="auto"/>
            <w:vAlign w:val="center"/>
          </w:tcPr>
          <w:p w14:paraId="49D5147A" w14:textId="77777777" w:rsidR="00E41C86" w:rsidRPr="00E35CFB" w:rsidRDefault="00E41C86" w:rsidP="00E41C86">
            <w:pPr>
              <w:jc w:val="right"/>
              <w:rPr>
                <w:rFonts w:ascii="Arial" w:hAnsi="Arial" w:cs="Arial"/>
                <w:b/>
                <w:bCs/>
                <w:lang w:val="es-MX"/>
              </w:rPr>
            </w:pPr>
            <w:r w:rsidRPr="00E35CFB">
              <w:rPr>
                <w:rFonts w:ascii="Arial" w:hAnsi="Arial" w:cs="Arial"/>
                <w:b/>
                <w:bCs/>
                <w:lang w:val="es-MX"/>
              </w:rPr>
              <w:t>total =</w:t>
            </w:r>
          </w:p>
        </w:tc>
        <w:tc>
          <w:tcPr>
            <w:tcW w:w="863" w:type="dxa"/>
            <w:tcBorders>
              <w:top w:val="nil"/>
              <w:left w:val="nil"/>
              <w:bottom w:val="nil"/>
              <w:right w:val="nil"/>
            </w:tcBorders>
            <w:shd w:val="clear" w:color="auto" w:fill="auto"/>
            <w:noWrap/>
            <w:vAlign w:val="center"/>
          </w:tcPr>
          <w:p w14:paraId="0E7F7393" w14:textId="3A8DB3DA" w:rsidR="00E41C86" w:rsidRPr="00E35CFB" w:rsidRDefault="00AC11E8" w:rsidP="00E41C86">
            <w:pPr>
              <w:jc w:val="center"/>
              <w:rPr>
                <w:rFonts w:ascii="Arial" w:hAnsi="Arial" w:cs="Arial"/>
                <w:b/>
                <w:bCs/>
                <w:lang w:val="es-MX"/>
              </w:rPr>
            </w:pPr>
            <w:r>
              <w:rPr>
                <w:rFonts w:ascii="Arial" w:hAnsi="Arial" w:cs="Arial"/>
                <w:b/>
                <w:bCs/>
                <w:lang w:val="es-MX"/>
              </w:rPr>
              <w:t>43.02</w:t>
            </w:r>
          </w:p>
        </w:tc>
      </w:tr>
    </w:tbl>
    <w:p w14:paraId="671B127E" w14:textId="77777777" w:rsidR="00231363" w:rsidRPr="00E35CFB" w:rsidRDefault="00231363" w:rsidP="00231363">
      <w:pPr>
        <w:ind w:firstLine="709"/>
        <w:jc w:val="both"/>
        <w:rPr>
          <w:rFonts w:ascii="Arial" w:hAnsi="Arial" w:cs="Arial"/>
          <w:lang w:val="es-MX"/>
        </w:rPr>
      </w:pPr>
    </w:p>
    <w:p w14:paraId="14A156B3" w14:textId="17B73F57" w:rsidR="00231363" w:rsidRPr="00E35CFB" w:rsidRDefault="00231363" w:rsidP="00231363">
      <w:pPr>
        <w:ind w:firstLine="709"/>
        <w:jc w:val="both"/>
        <w:rPr>
          <w:rFonts w:ascii="Arial" w:hAnsi="Arial" w:cs="Arial"/>
          <w:lang w:val="es-MX"/>
        </w:rPr>
      </w:pPr>
      <w:r>
        <w:rPr>
          <w:rFonts w:ascii="Arial" w:hAnsi="Arial" w:cs="Arial"/>
          <w:lang w:val="es-MX"/>
        </w:rPr>
        <w:t xml:space="preserve">Para un gasto de </w:t>
      </w:r>
      <w:r w:rsidR="00A76B90">
        <w:rPr>
          <w:rFonts w:ascii="Arial" w:hAnsi="Arial" w:cs="Arial"/>
          <w:lang w:val="es-MX"/>
        </w:rPr>
        <w:t>780</w:t>
      </w:r>
      <w:r w:rsidRPr="00E35CFB">
        <w:rPr>
          <w:rFonts w:ascii="Arial" w:hAnsi="Arial" w:cs="Arial"/>
          <w:lang w:val="es-MX"/>
        </w:rPr>
        <w:t xml:space="preserve"> </w:t>
      </w:r>
      <w:proofErr w:type="spellStart"/>
      <w:r w:rsidRPr="00E35CFB">
        <w:rPr>
          <w:rFonts w:ascii="Arial" w:hAnsi="Arial" w:cs="Arial"/>
          <w:lang w:val="es-MX"/>
        </w:rPr>
        <w:t>lts</w:t>
      </w:r>
      <w:proofErr w:type="spellEnd"/>
      <w:r w:rsidRPr="00E35CFB">
        <w:rPr>
          <w:rFonts w:ascii="Arial" w:hAnsi="Arial" w:cs="Arial"/>
          <w:lang w:val="es-MX"/>
        </w:rPr>
        <w:t>/min (</w:t>
      </w:r>
      <w:r w:rsidR="0006227D">
        <w:rPr>
          <w:rFonts w:ascii="Arial" w:hAnsi="Arial" w:cs="Arial"/>
          <w:lang w:val="es-MX"/>
        </w:rPr>
        <w:t xml:space="preserve">800 </w:t>
      </w:r>
      <w:proofErr w:type="spellStart"/>
      <w:r w:rsidR="0006227D">
        <w:rPr>
          <w:rFonts w:ascii="Arial" w:hAnsi="Arial" w:cs="Arial"/>
          <w:lang w:val="es-MX"/>
        </w:rPr>
        <w:t>lts</w:t>
      </w:r>
      <w:proofErr w:type="spellEnd"/>
      <w:r w:rsidRPr="00E35CFB">
        <w:rPr>
          <w:rFonts w:ascii="Arial" w:hAnsi="Arial" w:cs="Arial"/>
          <w:lang w:val="es-MX"/>
        </w:rPr>
        <w:t xml:space="preserve">/min) caída de presión y velocidad en la tubería según </w:t>
      </w:r>
      <w:proofErr w:type="spellStart"/>
      <w:r w:rsidRPr="00E35CFB">
        <w:rPr>
          <w:rFonts w:ascii="Arial" w:hAnsi="Arial" w:cs="Arial"/>
          <w:lang w:val="es-MX"/>
        </w:rPr>
        <w:t>Fire</w:t>
      </w:r>
      <w:proofErr w:type="spellEnd"/>
      <w:r w:rsidRPr="00E35CFB">
        <w:rPr>
          <w:rFonts w:ascii="Arial" w:hAnsi="Arial" w:cs="Arial"/>
          <w:lang w:val="es-MX"/>
        </w:rPr>
        <w:t xml:space="preserve"> </w:t>
      </w:r>
      <w:proofErr w:type="spellStart"/>
      <w:r w:rsidRPr="00E35CFB">
        <w:rPr>
          <w:rFonts w:ascii="Arial" w:hAnsi="Arial" w:cs="Arial"/>
          <w:lang w:val="es-MX"/>
        </w:rPr>
        <w:t>Protectión</w:t>
      </w:r>
      <w:proofErr w:type="spellEnd"/>
      <w:r w:rsidRPr="00E35CFB">
        <w:rPr>
          <w:rFonts w:ascii="Arial" w:hAnsi="Arial" w:cs="Arial"/>
          <w:lang w:val="es-MX"/>
        </w:rPr>
        <w:t xml:space="preserve"> Hand </w:t>
      </w:r>
      <w:proofErr w:type="spellStart"/>
      <w:r w:rsidRPr="00E35CFB">
        <w:rPr>
          <w:rFonts w:ascii="Arial" w:hAnsi="Arial" w:cs="Arial"/>
          <w:lang w:val="es-MX"/>
        </w:rPr>
        <w:t>book</w:t>
      </w:r>
      <w:proofErr w:type="spellEnd"/>
      <w:r w:rsidRPr="00E35CFB">
        <w:rPr>
          <w:rFonts w:ascii="Arial" w:hAnsi="Arial" w:cs="Arial"/>
          <w:lang w:val="es-MX"/>
        </w:rPr>
        <w:t xml:space="preserve"> NFPA tabla Flujo de agua en tuberías de </w:t>
      </w:r>
      <w:r w:rsidR="00A76B90">
        <w:rPr>
          <w:rFonts w:ascii="Arial" w:hAnsi="Arial" w:cs="Arial"/>
          <w:lang w:val="es-MX"/>
        </w:rPr>
        <w:t>101</w:t>
      </w:r>
      <w:r w:rsidRPr="00E35CFB">
        <w:rPr>
          <w:rFonts w:ascii="Arial" w:hAnsi="Arial" w:cs="Arial"/>
          <w:lang w:val="es-MX"/>
        </w:rPr>
        <w:t xml:space="preserve"> </w:t>
      </w:r>
      <w:proofErr w:type="spellStart"/>
      <w:r w:rsidRPr="00E35CFB">
        <w:rPr>
          <w:rFonts w:ascii="Arial" w:hAnsi="Arial" w:cs="Arial"/>
          <w:lang w:val="es-MX"/>
        </w:rPr>
        <w:t>mm.</w:t>
      </w:r>
      <w:proofErr w:type="spellEnd"/>
      <w:r w:rsidRPr="00E35CFB">
        <w:rPr>
          <w:rFonts w:ascii="Arial" w:hAnsi="Arial" w:cs="Arial"/>
          <w:lang w:val="es-MX"/>
        </w:rPr>
        <w:t xml:space="preserve"> de diámetro, resistencia por cada 100 </w:t>
      </w:r>
      <w:r w:rsidR="0006227D">
        <w:rPr>
          <w:rFonts w:ascii="Arial" w:hAnsi="Arial" w:cs="Arial"/>
          <w:lang w:val="es-MX"/>
        </w:rPr>
        <w:t>metros</w:t>
      </w:r>
      <w:r w:rsidRPr="00E35CFB">
        <w:rPr>
          <w:rFonts w:ascii="Arial" w:hAnsi="Arial" w:cs="Arial"/>
          <w:lang w:val="es-MX"/>
        </w:rPr>
        <w:t xml:space="preserve"> de tubería expresada en </w:t>
      </w:r>
      <w:r w:rsidR="0006227D">
        <w:rPr>
          <w:rFonts w:ascii="Arial" w:hAnsi="Arial" w:cs="Arial"/>
          <w:lang w:val="es-MX"/>
        </w:rPr>
        <w:t>bares</w:t>
      </w:r>
      <w:r w:rsidRPr="00E35CFB">
        <w:rPr>
          <w:rFonts w:ascii="Arial" w:hAnsi="Arial" w:cs="Arial"/>
          <w:lang w:val="es-MX"/>
        </w:rPr>
        <w:t>.</w:t>
      </w:r>
    </w:p>
    <w:p w14:paraId="0C87CC39" w14:textId="77777777" w:rsidR="00231363" w:rsidRPr="00E35CFB" w:rsidRDefault="00231363" w:rsidP="00231363">
      <w:pPr>
        <w:ind w:firstLine="709"/>
        <w:jc w:val="both"/>
        <w:rPr>
          <w:rFonts w:ascii="Arial" w:hAnsi="Arial" w:cs="Arial"/>
          <w:lang w:val="es-MX"/>
        </w:rPr>
      </w:pPr>
    </w:p>
    <w:p w14:paraId="50B26D37" w14:textId="5359BCDF" w:rsidR="00231363" w:rsidRPr="008F6AEB" w:rsidRDefault="00231363" w:rsidP="00231363">
      <w:pPr>
        <w:jc w:val="both"/>
        <w:rPr>
          <w:rFonts w:ascii="Arial" w:hAnsi="Arial" w:cs="Arial"/>
          <w:lang w:val="es-MX"/>
        </w:rPr>
      </w:pPr>
      <w:r w:rsidRPr="008F6AEB">
        <w:rPr>
          <w:rFonts w:ascii="Arial" w:hAnsi="Arial" w:cs="Arial"/>
          <w:lang w:val="es-MX"/>
        </w:rPr>
        <w:t>0.</w:t>
      </w:r>
      <w:r w:rsidR="00550F3D" w:rsidRPr="008F6AEB">
        <w:rPr>
          <w:rFonts w:ascii="Arial" w:hAnsi="Arial" w:cs="Arial"/>
          <w:lang w:val="es-MX"/>
        </w:rPr>
        <w:t>246</w:t>
      </w:r>
      <w:r w:rsidRPr="008F6AEB">
        <w:rPr>
          <w:rFonts w:ascii="Arial" w:hAnsi="Arial" w:cs="Arial"/>
          <w:lang w:val="es-MX"/>
        </w:rPr>
        <w:t xml:space="preserve"> </w:t>
      </w:r>
      <w:r w:rsidR="008B4382" w:rsidRPr="008F6AEB">
        <w:rPr>
          <w:rFonts w:ascii="Arial" w:hAnsi="Arial" w:cs="Arial"/>
          <w:lang w:val="es-MX"/>
        </w:rPr>
        <w:t>bares</w:t>
      </w:r>
      <w:r w:rsidRPr="008F6AEB">
        <w:rPr>
          <w:rFonts w:ascii="Arial" w:hAnsi="Arial" w:cs="Arial"/>
          <w:lang w:val="es-MX"/>
        </w:rPr>
        <w:t>/100</w:t>
      </w:r>
      <w:r w:rsidR="00BE1AE3" w:rsidRPr="008F6AEB">
        <w:rPr>
          <w:rFonts w:ascii="Arial" w:hAnsi="Arial" w:cs="Arial"/>
          <w:lang w:val="es-MX"/>
        </w:rPr>
        <w:t xml:space="preserve"> metros</w:t>
      </w:r>
      <w:r w:rsidRPr="008F6AEB">
        <w:rPr>
          <w:rFonts w:ascii="Arial" w:hAnsi="Arial" w:cs="Arial"/>
          <w:lang w:val="es-MX"/>
        </w:rPr>
        <w:t xml:space="preserve"> = 0.0</w:t>
      </w:r>
      <w:r w:rsidR="006B5603" w:rsidRPr="008F6AEB">
        <w:rPr>
          <w:rFonts w:ascii="Arial" w:hAnsi="Arial" w:cs="Arial"/>
          <w:lang w:val="es-MX"/>
        </w:rPr>
        <w:t>0246 bares</w:t>
      </w:r>
      <w:r w:rsidRPr="008F6AEB">
        <w:rPr>
          <w:rFonts w:ascii="Arial" w:hAnsi="Arial" w:cs="Arial"/>
          <w:lang w:val="es-MX"/>
        </w:rPr>
        <w:t xml:space="preserve">/m </w:t>
      </w:r>
    </w:p>
    <w:p w14:paraId="6814ADE5" w14:textId="1BD1CA62" w:rsidR="00231363" w:rsidRPr="008F6AEB" w:rsidRDefault="00231363" w:rsidP="00231363">
      <w:pPr>
        <w:jc w:val="both"/>
        <w:rPr>
          <w:rFonts w:ascii="Arial" w:hAnsi="Arial" w:cs="Arial"/>
          <w:lang w:val="es-MX"/>
        </w:rPr>
      </w:pPr>
      <w:r w:rsidRPr="008F6AEB">
        <w:rPr>
          <w:rFonts w:ascii="Arial" w:hAnsi="Arial" w:cs="Arial"/>
          <w:lang w:val="es-MX"/>
        </w:rPr>
        <w:t>0.00</w:t>
      </w:r>
      <w:r w:rsidR="006B5603" w:rsidRPr="008F6AEB">
        <w:rPr>
          <w:rFonts w:ascii="Arial" w:hAnsi="Arial" w:cs="Arial"/>
          <w:lang w:val="es-MX"/>
        </w:rPr>
        <w:t>246</w:t>
      </w:r>
      <w:r w:rsidRPr="008F6AEB">
        <w:rPr>
          <w:rFonts w:ascii="Arial" w:hAnsi="Arial" w:cs="Arial"/>
          <w:lang w:val="es-MX"/>
        </w:rPr>
        <w:t xml:space="preserve"> X </w:t>
      </w:r>
      <w:r w:rsidR="003E5937" w:rsidRPr="008F6AEB">
        <w:rPr>
          <w:rFonts w:ascii="Arial" w:hAnsi="Arial" w:cs="Arial"/>
          <w:lang w:val="es-MX"/>
        </w:rPr>
        <w:t>43.02</w:t>
      </w:r>
      <w:r w:rsidRPr="008F6AEB">
        <w:rPr>
          <w:rFonts w:ascii="Arial" w:hAnsi="Arial" w:cs="Arial"/>
          <w:lang w:val="es-MX"/>
        </w:rPr>
        <w:t xml:space="preserve"> = 0.</w:t>
      </w:r>
      <w:r w:rsidR="003E5937" w:rsidRPr="008F6AEB">
        <w:rPr>
          <w:rFonts w:ascii="Arial" w:hAnsi="Arial" w:cs="Arial"/>
          <w:lang w:val="es-MX"/>
        </w:rPr>
        <w:t>1058 bares</w:t>
      </w:r>
      <w:r w:rsidRPr="008F6AEB">
        <w:rPr>
          <w:rFonts w:ascii="Arial" w:hAnsi="Arial" w:cs="Arial"/>
          <w:lang w:val="es-MX"/>
        </w:rPr>
        <w:t xml:space="preserve"> </w:t>
      </w:r>
    </w:p>
    <w:p w14:paraId="7C601F00" w14:textId="3BCDEC7E" w:rsidR="00231363" w:rsidRPr="008F6AEB" w:rsidRDefault="00231363" w:rsidP="00231363">
      <w:pPr>
        <w:jc w:val="both"/>
        <w:rPr>
          <w:rFonts w:ascii="Arial" w:hAnsi="Arial" w:cs="Arial"/>
          <w:b/>
          <w:lang w:val="es-MX"/>
        </w:rPr>
      </w:pPr>
      <w:r w:rsidRPr="008F6AEB">
        <w:rPr>
          <w:rFonts w:ascii="Arial" w:hAnsi="Arial" w:cs="Arial"/>
          <w:b/>
          <w:lang w:val="es-MX"/>
        </w:rPr>
        <w:t>(5)</w:t>
      </w:r>
      <w:r w:rsidRPr="008F6AEB">
        <w:rPr>
          <w:rFonts w:ascii="Arial" w:hAnsi="Arial" w:cs="Arial"/>
          <w:lang w:val="es-MX"/>
        </w:rPr>
        <w:t xml:space="preserve"> </w:t>
      </w:r>
      <w:r w:rsidRPr="008F6AEB">
        <w:rPr>
          <w:rFonts w:ascii="Arial" w:hAnsi="Arial" w:cs="Arial"/>
          <w:b/>
          <w:lang w:val="es-MX"/>
        </w:rPr>
        <w:t>1.</w:t>
      </w:r>
      <w:r w:rsidR="00C54264" w:rsidRPr="008F6AEB">
        <w:rPr>
          <w:rFonts w:ascii="Arial" w:hAnsi="Arial" w:cs="Arial"/>
          <w:b/>
          <w:lang w:val="es-MX"/>
        </w:rPr>
        <w:t>5355</w:t>
      </w:r>
      <w:r w:rsidRPr="008F6AEB">
        <w:rPr>
          <w:rFonts w:ascii="Arial" w:hAnsi="Arial" w:cs="Arial"/>
          <w:b/>
          <w:lang w:val="es-MX"/>
        </w:rPr>
        <w:t xml:space="preserve"> lb/plg²</w:t>
      </w:r>
    </w:p>
    <w:bookmarkEnd w:id="4"/>
    <w:p w14:paraId="0E924A06" w14:textId="77777777" w:rsidR="00231363" w:rsidRPr="008F6AEB" w:rsidRDefault="00231363" w:rsidP="00231363">
      <w:pPr>
        <w:jc w:val="both"/>
        <w:rPr>
          <w:rFonts w:ascii="Arial" w:hAnsi="Arial" w:cs="Arial"/>
          <w:b/>
          <w:lang w:val="es-MX"/>
        </w:rPr>
      </w:pPr>
      <w:r w:rsidRPr="008F6AEB">
        <w:rPr>
          <w:rFonts w:ascii="Arial" w:hAnsi="Arial" w:cs="Arial"/>
          <w:b/>
          <w:lang w:val="es-MX"/>
        </w:rPr>
        <w:t xml:space="preserve"> </w:t>
      </w:r>
    </w:p>
    <w:p w14:paraId="1D2E87F2" w14:textId="77777777" w:rsidR="00231363" w:rsidRPr="008F6AEB" w:rsidRDefault="00231363" w:rsidP="00231363">
      <w:pPr>
        <w:jc w:val="both"/>
        <w:rPr>
          <w:rFonts w:ascii="Arial" w:hAnsi="Arial" w:cs="Arial"/>
          <w:b/>
          <w:lang w:val="es-MX"/>
        </w:rPr>
      </w:pPr>
    </w:p>
    <w:p w14:paraId="1D22187F" w14:textId="02EF454C" w:rsidR="00231363" w:rsidRDefault="00231363" w:rsidP="00231363">
      <w:pPr>
        <w:jc w:val="both"/>
        <w:rPr>
          <w:rFonts w:ascii="Arial" w:hAnsi="Arial" w:cs="Arial"/>
          <w:b/>
          <w:i/>
          <w:lang w:val="es-MX"/>
        </w:rPr>
      </w:pPr>
      <w:r w:rsidRPr="008F6AEB">
        <w:rPr>
          <w:rFonts w:ascii="Arial" w:hAnsi="Arial" w:cs="Arial"/>
          <w:b/>
          <w:lang w:val="es-MX"/>
        </w:rPr>
        <w:t xml:space="preserve"> </w:t>
      </w:r>
      <w:r w:rsidRPr="00C50E89">
        <w:rPr>
          <w:rFonts w:ascii="Arial" w:hAnsi="Arial" w:cs="Arial"/>
          <w:b/>
          <w:lang w:val="es-MX"/>
        </w:rPr>
        <w:t>6</w:t>
      </w:r>
      <w:r w:rsidRPr="00A50D01">
        <w:rPr>
          <w:rFonts w:ascii="Arial" w:hAnsi="Arial" w:cs="Arial"/>
          <w:b/>
          <w:i/>
          <w:lang w:val="es-MX"/>
        </w:rPr>
        <w:t>.-</w:t>
      </w:r>
      <w:r w:rsidR="007341A7">
        <w:rPr>
          <w:rFonts w:ascii="Arial" w:hAnsi="Arial" w:cs="Arial"/>
          <w:b/>
          <w:i/>
          <w:lang w:val="es-MX"/>
        </w:rPr>
        <w:t>R</w:t>
      </w:r>
      <w:r>
        <w:rPr>
          <w:rFonts w:ascii="Arial" w:hAnsi="Arial" w:cs="Arial"/>
          <w:b/>
          <w:i/>
          <w:lang w:val="es-MX"/>
        </w:rPr>
        <w:t>amal</w:t>
      </w:r>
      <w:r w:rsidR="007341A7">
        <w:rPr>
          <w:rFonts w:ascii="Arial" w:hAnsi="Arial" w:cs="Arial"/>
          <w:b/>
          <w:i/>
          <w:lang w:val="es-MX"/>
        </w:rPr>
        <w:t xml:space="preserve"> E-F</w:t>
      </w:r>
      <w:r>
        <w:rPr>
          <w:rFonts w:ascii="Arial" w:hAnsi="Arial" w:cs="Arial"/>
          <w:b/>
          <w:i/>
          <w:lang w:val="es-MX"/>
        </w:rPr>
        <w:t xml:space="preserve"> </w:t>
      </w:r>
    </w:p>
    <w:p w14:paraId="401281D9" w14:textId="77777777" w:rsidR="00231363" w:rsidRDefault="00231363" w:rsidP="00231363">
      <w:pPr>
        <w:ind w:firstLine="709"/>
        <w:jc w:val="both"/>
        <w:rPr>
          <w:rFonts w:ascii="Arial" w:hAnsi="Arial" w:cs="Arial"/>
          <w:lang w:val="es-MX"/>
        </w:rPr>
      </w:pPr>
    </w:p>
    <w:p w14:paraId="3389FB4F" w14:textId="77777777" w:rsidR="00070678" w:rsidRPr="00E35CFB" w:rsidRDefault="00070678" w:rsidP="00070678">
      <w:pPr>
        <w:ind w:firstLine="709"/>
        <w:jc w:val="both"/>
        <w:rPr>
          <w:rFonts w:ascii="Arial" w:hAnsi="Arial" w:cs="Arial"/>
          <w:lang w:val="es-MX"/>
        </w:rPr>
      </w:pPr>
      <w:r w:rsidRPr="00E35CFB">
        <w:rPr>
          <w:rFonts w:ascii="Arial" w:hAnsi="Arial" w:cs="Arial"/>
          <w:lang w:val="es-MX"/>
        </w:rPr>
        <w:t xml:space="preserve">Pérdida de presión por fricción en accesorios de tubería (en metros equivalentes de tubería recta) según tabla de </w:t>
      </w:r>
      <w:proofErr w:type="spellStart"/>
      <w:r w:rsidRPr="00E35CFB">
        <w:rPr>
          <w:rFonts w:ascii="Arial" w:hAnsi="Arial" w:cs="Arial"/>
          <w:lang w:val="es-MX"/>
        </w:rPr>
        <w:t>Spraying</w:t>
      </w:r>
      <w:proofErr w:type="spellEnd"/>
      <w:r w:rsidRPr="00E35CFB">
        <w:rPr>
          <w:rFonts w:ascii="Arial" w:hAnsi="Arial" w:cs="Arial"/>
          <w:lang w:val="es-MX"/>
        </w:rPr>
        <w:t xml:space="preserve"> </w:t>
      </w:r>
      <w:proofErr w:type="spellStart"/>
      <w:r w:rsidRPr="00E35CFB">
        <w:rPr>
          <w:rFonts w:ascii="Arial" w:hAnsi="Arial" w:cs="Arial"/>
          <w:lang w:val="es-MX"/>
        </w:rPr>
        <w:t>Systems</w:t>
      </w:r>
      <w:proofErr w:type="spellEnd"/>
      <w:r w:rsidRPr="00E35CFB">
        <w:rPr>
          <w:rFonts w:ascii="Arial" w:hAnsi="Arial" w:cs="Arial"/>
          <w:lang w:val="es-MX"/>
        </w:rPr>
        <w:t xml:space="preserve"> Co.</w:t>
      </w:r>
    </w:p>
    <w:p w14:paraId="4F7ACE3B" w14:textId="77777777" w:rsidR="00070678" w:rsidRPr="00E35CFB" w:rsidRDefault="00070678" w:rsidP="00070678">
      <w:pPr>
        <w:jc w:val="both"/>
        <w:rPr>
          <w:rFonts w:ascii="Arial" w:hAnsi="Arial" w:cs="Arial"/>
          <w:lang w:val="es-MX"/>
        </w:rPr>
      </w:pPr>
    </w:p>
    <w:p w14:paraId="354680AE" w14:textId="77777777" w:rsidR="00070678" w:rsidRPr="00E35CFB" w:rsidRDefault="00070678" w:rsidP="00070678">
      <w:pPr>
        <w:ind w:firstLine="709"/>
        <w:jc w:val="both"/>
        <w:rPr>
          <w:rFonts w:ascii="Arial" w:hAnsi="Arial" w:cs="Arial"/>
          <w:lang w:val="es-MX"/>
        </w:rPr>
      </w:pPr>
    </w:p>
    <w:tbl>
      <w:tblPr>
        <w:tblW w:w="7746" w:type="dxa"/>
        <w:tblInd w:w="55" w:type="dxa"/>
        <w:tblCellMar>
          <w:left w:w="70" w:type="dxa"/>
          <w:right w:w="70" w:type="dxa"/>
        </w:tblCellMar>
        <w:tblLook w:val="0000" w:firstRow="0" w:lastRow="0" w:firstColumn="0" w:lastColumn="0" w:noHBand="0" w:noVBand="0"/>
      </w:tblPr>
      <w:tblGrid>
        <w:gridCol w:w="3600"/>
        <w:gridCol w:w="1220"/>
        <w:gridCol w:w="1100"/>
        <w:gridCol w:w="963"/>
        <w:gridCol w:w="863"/>
      </w:tblGrid>
      <w:tr w:rsidR="00070678" w:rsidRPr="00E35CFB" w14:paraId="5B562C38" w14:textId="77777777" w:rsidTr="00886D79">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3657B" w14:textId="77777777" w:rsidR="00070678" w:rsidRPr="00E35CFB" w:rsidRDefault="00070678" w:rsidP="00886D79">
            <w:pPr>
              <w:jc w:val="center"/>
              <w:rPr>
                <w:rFonts w:ascii="Arial" w:hAnsi="Arial" w:cs="Arial"/>
                <w:b/>
                <w:bCs/>
                <w:lang w:val="es-MX"/>
              </w:rPr>
            </w:pPr>
            <w:r w:rsidRPr="00E35CFB">
              <w:rPr>
                <w:rFonts w:ascii="Arial" w:hAnsi="Arial" w:cs="Arial"/>
                <w:b/>
                <w:bCs/>
                <w:lang w:val="es-MX"/>
              </w:rPr>
              <w:t>accesorio</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F190A75" w14:textId="77777777" w:rsidR="00070678" w:rsidRPr="00E35CFB" w:rsidRDefault="00070678" w:rsidP="00886D79">
            <w:pPr>
              <w:jc w:val="center"/>
              <w:rPr>
                <w:rFonts w:ascii="Arial" w:hAnsi="Arial" w:cs="Arial"/>
                <w:b/>
                <w:bCs/>
                <w:lang w:val="es-MX"/>
              </w:rPr>
            </w:pPr>
            <w:r w:rsidRPr="00E35CFB">
              <w:rPr>
                <w:rFonts w:ascii="Arial" w:hAnsi="Arial" w:cs="Arial"/>
                <w:b/>
                <w:bCs/>
                <w:lang w:val="es-MX"/>
              </w:rPr>
              <w:t>Ø</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1EB2FE33" w14:textId="77777777" w:rsidR="00070678" w:rsidRPr="00E35CFB" w:rsidRDefault="00070678" w:rsidP="00886D79">
            <w:pPr>
              <w:jc w:val="center"/>
              <w:rPr>
                <w:rFonts w:ascii="Arial" w:hAnsi="Arial" w:cs="Arial"/>
                <w:b/>
                <w:bCs/>
                <w:lang w:val="es-MX"/>
              </w:rPr>
            </w:pPr>
            <w:proofErr w:type="spellStart"/>
            <w:r w:rsidRPr="00E35CFB">
              <w:rPr>
                <w:rFonts w:ascii="Arial" w:hAnsi="Arial" w:cs="Arial"/>
                <w:b/>
                <w:bCs/>
                <w:lang w:val="es-MX"/>
              </w:rPr>
              <w:t>long</w:t>
            </w:r>
            <w:proofErr w:type="spellEnd"/>
            <w:r w:rsidRPr="00E35CFB">
              <w:rPr>
                <w:rFonts w:ascii="Arial" w:hAnsi="Arial" w:cs="Arial"/>
                <w:b/>
                <w:bCs/>
                <w:lang w:val="es-MX"/>
              </w:rPr>
              <w:t xml:space="preserve">. </w:t>
            </w:r>
            <w:proofErr w:type="spellStart"/>
            <w:r w:rsidRPr="00E35CFB">
              <w:rPr>
                <w:rFonts w:ascii="Arial" w:hAnsi="Arial" w:cs="Arial"/>
                <w:b/>
                <w:bCs/>
                <w:lang w:val="es-MX"/>
              </w:rPr>
              <w:t>eq</w:t>
            </w:r>
            <w:proofErr w:type="spellEnd"/>
            <w:r w:rsidRPr="00E35CFB">
              <w:rPr>
                <w:rFonts w:ascii="Arial" w:hAnsi="Arial" w:cs="Arial"/>
                <w:b/>
                <w:bCs/>
                <w:lang w:val="es-MX"/>
              </w:rPr>
              <w:t>.</w:t>
            </w:r>
          </w:p>
          <w:p w14:paraId="53CEC03F" w14:textId="77777777" w:rsidR="00070678" w:rsidRPr="00E35CFB" w:rsidRDefault="00070678" w:rsidP="00886D79">
            <w:pPr>
              <w:jc w:val="center"/>
              <w:rPr>
                <w:rFonts w:ascii="Arial" w:hAnsi="Arial" w:cs="Arial"/>
                <w:b/>
                <w:bCs/>
                <w:lang w:val="es-MX"/>
              </w:rPr>
            </w:pPr>
            <w:r w:rsidRPr="00E35CFB">
              <w:rPr>
                <w:rFonts w:ascii="Arial" w:hAnsi="Arial" w:cs="Arial"/>
                <w:b/>
                <w:bCs/>
                <w:lang w:val="es-MX"/>
              </w:rPr>
              <w:t>(m)</w:t>
            </w:r>
          </w:p>
        </w:tc>
        <w:tc>
          <w:tcPr>
            <w:tcW w:w="963" w:type="dxa"/>
            <w:tcBorders>
              <w:top w:val="single" w:sz="4" w:space="0" w:color="auto"/>
              <w:left w:val="nil"/>
              <w:bottom w:val="single" w:sz="4" w:space="0" w:color="auto"/>
              <w:right w:val="single" w:sz="4" w:space="0" w:color="auto"/>
            </w:tcBorders>
            <w:shd w:val="clear" w:color="auto" w:fill="auto"/>
            <w:noWrap/>
            <w:vAlign w:val="center"/>
          </w:tcPr>
          <w:p w14:paraId="3DB202EF" w14:textId="77777777" w:rsidR="00070678" w:rsidRPr="00E35CFB" w:rsidRDefault="00070678" w:rsidP="00886D79">
            <w:pPr>
              <w:jc w:val="center"/>
              <w:rPr>
                <w:rFonts w:ascii="Arial" w:hAnsi="Arial" w:cs="Arial"/>
                <w:b/>
                <w:bCs/>
                <w:lang w:val="es-MX"/>
              </w:rPr>
            </w:pPr>
            <w:r w:rsidRPr="00E35CFB">
              <w:rPr>
                <w:rFonts w:ascii="Arial" w:hAnsi="Arial" w:cs="Arial"/>
                <w:b/>
                <w:bCs/>
                <w:lang w:val="es-MX"/>
              </w:rPr>
              <w:t>cantidad</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712760B0" w14:textId="77777777" w:rsidR="00070678" w:rsidRPr="00E35CFB" w:rsidRDefault="00070678" w:rsidP="00886D79">
            <w:pPr>
              <w:jc w:val="center"/>
              <w:rPr>
                <w:rFonts w:ascii="Arial" w:hAnsi="Arial" w:cs="Arial"/>
                <w:b/>
                <w:bCs/>
                <w:lang w:val="es-MX"/>
              </w:rPr>
            </w:pPr>
            <w:r w:rsidRPr="00E35CFB">
              <w:rPr>
                <w:rFonts w:ascii="Arial" w:hAnsi="Arial" w:cs="Arial"/>
                <w:b/>
                <w:bCs/>
                <w:lang w:val="es-MX"/>
              </w:rPr>
              <w:t>pérdida</w:t>
            </w:r>
          </w:p>
          <w:p w14:paraId="0EB5464A" w14:textId="77777777" w:rsidR="00070678" w:rsidRPr="00E35CFB" w:rsidRDefault="00070678" w:rsidP="00886D79">
            <w:pPr>
              <w:jc w:val="center"/>
              <w:rPr>
                <w:rFonts w:ascii="Arial" w:hAnsi="Arial" w:cs="Arial"/>
                <w:b/>
                <w:bCs/>
                <w:lang w:val="es-MX"/>
              </w:rPr>
            </w:pPr>
            <w:r w:rsidRPr="00E35CFB">
              <w:rPr>
                <w:rFonts w:ascii="Arial" w:hAnsi="Arial" w:cs="Arial"/>
                <w:b/>
                <w:bCs/>
                <w:lang w:val="es-MX"/>
              </w:rPr>
              <w:t>(m)</w:t>
            </w:r>
          </w:p>
        </w:tc>
      </w:tr>
      <w:tr w:rsidR="00070678" w:rsidRPr="00E35CFB" w14:paraId="59B3B035"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13EB480C" w14:textId="77777777" w:rsidR="00070678" w:rsidRPr="00E35CFB" w:rsidRDefault="00070678" w:rsidP="00886D79">
            <w:pPr>
              <w:jc w:val="center"/>
              <w:rPr>
                <w:rFonts w:ascii="Arial" w:hAnsi="Arial" w:cs="Arial"/>
                <w:lang w:val="es-MX"/>
              </w:rPr>
            </w:pPr>
            <w:r w:rsidRPr="00E35CFB">
              <w:rPr>
                <w:rFonts w:ascii="Arial" w:hAnsi="Arial" w:cs="Arial"/>
                <w:lang w:val="es-MX"/>
              </w:rPr>
              <w:t>Codo 90°</w:t>
            </w:r>
          </w:p>
        </w:tc>
        <w:tc>
          <w:tcPr>
            <w:tcW w:w="1220" w:type="dxa"/>
            <w:tcBorders>
              <w:top w:val="nil"/>
              <w:left w:val="nil"/>
              <w:bottom w:val="nil"/>
              <w:right w:val="single" w:sz="4" w:space="0" w:color="auto"/>
            </w:tcBorders>
            <w:shd w:val="clear" w:color="auto" w:fill="auto"/>
            <w:noWrap/>
            <w:vAlign w:val="bottom"/>
          </w:tcPr>
          <w:p w14:paraId="4437B6D2" w14:textId="7C8C3687" w:rsidR="00070678" w:rsidRPr="00E35CFB" w:rsidRDefault="00F64949" w:rsidP="00886D79">
            <w:pPr>
              <w:jc w:val="center"/>
              <w:rPr>
                <w:rFonts w:ascii="Arial" w:hAnsi="Arial" w:cs="Arial"/>
                <w:lang w:val="es-MX"/>
              </w:rPr>
            </w:pPr>
            <w:r>
              <w:rPr>
                <w:rFonts w:ascii="Arial" w:hAnsi="Arial" w:cs="Arial"/>
                <w:lang w:val="es-MX"/>
              </w:rPr>
              <w:t>3</w:t>
            </w:r>
            <w:r w:rsidR="00070678"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286D748D" w14:textId="20BE8CA4" w:rsidR="00070678" w:rsidRPr="00E35CFB" w:rsidRDefault="00070678" w:rsidP="00886D79">
            <w:pPr>
              <w:jc w:val="center"/>
              <w:rPr>
                <w:rFonts w:ascii="Arial" w:hAnsi="Arial" w:cs="Arial"/>
                <w:lang w:val="es-MX"/>
              </w:rPr>
            </w:pPr>
            <w:r>
              <w:rPr>
                <w:rFonts w:ascii="Arial" w:hAnsi="Arial" w:cs="Arial"/>
                <w:lang w:val="es-MX"/>
              </w:rPr>
              <w:t>2.</w:t>
            </w:r>
            <w:r w:rsidR="00231CB0">
              <w:rPr>
                <w:rFonts w:ascii="Arial" w:hAnsi="Arial" w:cs="Arial"/>
                <w:lang w:val="es-MX"/>
              </w:rPr>
              <w:t>10</w:t>
            </w:r>
          </w:p>
        </w:tc>
        <w:tc>
          <w:tcPr>
            <w:tcW w:w="963" w:type="dxa"/>
            <w:tcBorders>
              <w:top w:val="nil"/>
              <w:left w:val="nil"/>
              <w:bottom w:val="nil"/>
              <w:right w:val="single" w:sz="4" w:space="0" w:color="auto"/>
            </w:tcBorders>
            <w:shd w:val="clear" w:color="auto" w:fill="auto"/>
            <w:noWrap/>
            <w:vAlign w:val="bottom"/>
          </w:tcPr>
          <w:p w14:paraId="0A1D0C09" w14:textId="673C6877" w:rsidR="00070678" w:rsidRPr="00E35CFB" w:rsidRDefault="00071F3D" w:rsidP="00886D79">
            <w:pPr>
              <w:jc w:val="center"/>
              <w:rPr>
                <w:rFonts w:ascii="Arial" w:hAnsi="Arial" w:cs="Arial"/>
                <w:lang w:val="es-MX"/>
              </w:rPr>
            </w:pPr>
            <w:r>
              <w:rPr>
                <w:rFonts w:ascii="Arial" w:hAnsi="Arial" w:cs="Arial"/>
                <w:lang w:val="es-MX"/>
              </w:rPr>
              <w:t>1</w:t>
            </w:r>
          </w:p>
        </w:tc>
        <w:tc>
          <w:tcPr>
            <w:tcW w:w="863" w:type="dxa"/>
            <w:tcBorders>
              <w:top w:val="nil"/>
              <w:left w:val="nil"/>
              <w:bottom w:val="nil"/>
              <w:right w:val="single" w:sz="4" w:space="0" w:color="auto"/>
            </w:tcBorders>
            <w:shd w:val="clear" w:color="auto" w:fill="auto"/>
            <w:noWrap/>
            <w:vAlign w:val="center"/>
          </w:tcPr>
          <w:p w14:paraId="17635B56" w14:textId="45CBDDD7" w:rsidR="00070678" w:rsidRPr="00E35CFB" w:rsidRDefault="00231CB0" w:rsidP="00886D79">
            <w:pPr>
              <w:jc w:val="center"/>
              <w:rPr>
                <w:rFonts w:ascii="Arial" w:hAnsi="Arial" w:cs="Arial"/>
                <w:lang w:val="es-MX"/>
              </w:rPr>
            </w:pPr>
            <w:r>
              <w:rPr>
                <w:rFonts w:ascii="Arial" w:hAnsi="Arial" w:cs="Arial"/>
                <w:lang w:val="es-MX"/>
              </w:rPr>
              <w:t>2.10</w:t>
            </w:r>
          </w:p>
        </w:tc>
      </w:tr>
      <w:tr w:rsidR="00F76444" w:rsidRPr="00E35CFB" w14:paraId="366CF448"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37C23DBD" w14:textId="0143BA95" w:rsidR="00F76444" w:rsidRPr="00E35CFB" w:rsidRDefault="00773C41" w:rsidP="00886D79">
            <w:pPr>
              <w:jc w:val="center"/>
              <w:rPr>
                <w:rFonts w:ascii="Arial" w:hAnsi="Arial" w:cs="Arial"/>
                <w:lang w:val="es-MX"/>
              </w:rPr>
            </w:pPr>
            <w:r>
              <w:rPr>
                <w:rFonts w:ascii="Arial" w:hAnsi="Arial" w:cs="Arial"/>
                <w:lang w:val="es-MX"/>
              </w:rPr>
              <w:t xml:space="preserve">Válvula de compuerta </w:t>
            </w:r>
          </w:p>
        </w:tc>
        <w:tc>
          <w:tcPr>
            <w:tcW w:w="1220" w:type="dxa"/>
            <w:tcBorders>
              <w:top w:val="nil"/>
              <w:left w:val="nil"/>
              <w:bottom w:val="nil"/>
              <w:right w:val="single" w:sz="4" w:space="0" w:color="auto"/>
            </w:tcBorders>
            <w:shd w:val="clear" w:color="auto" w:fill="auto"/>
            <w:noWrap/>
            <w:vAlign w:val="bottom"/>
          </w:tcPr>
          <w:p w14:paraId="31C73AE7" w14:textId="34E1EC65" w:rsidR="00F76444" w:rsidRDefault="00F64949" w:rsidP="00886D79">
            <w:pPr>
              <w:jc w:val="center"/>
              <w:rPr>
                <w:rFonts w:ascii="Arial" w:hAnsi="Arial" w:cs="Arial"/>
                <w:lang w:val="es-MX"/>
              </w:rPr>
            </w:pPr>
            <w:r>
              <w:rPr>
                <w:rFonts w:ascii="Arial" w:hAnsi="Arial" w:cs="Arial"/>
                <w:lang w:val="es-MX"/>
              </w:rPr>
              <w:t>3”</w:t>
            </w:r>
          </w:p>
        </w:tc>
        <w:tc>
          <w:tcPr>
            <w:tcW w:w="1100" w:type="dxa"/>
            <w:tcBorders>
              <w:top w:val="nil"/>
              <w:left w:val="nil"/>
              <w:bottom w:val="nil"/>
              <w:right w:val="single" w:sz="4" w:space="0" w:color="auto"/>
            </w:tcBorders>
            <w:shd w:val="clear" w:color="auto" w:fill="auto"/>
            <w:noWrap/>
            <w:vAlign w:val="bottom"/>
          </w:tcPr>
          <w:p w14:paraId="432B6F15" w14:textId="64CCA5E8" w:rsidR="00F76444" w:rsidRDefault="00231CB0" w:rsidP="00886D79">
            <w:pPr>
              <w:jc w:val="center"/>
              <w:rPr>
                <w:rFonts w:ascii="Arial" w:hAnsi="Arial" w:cs="Arial"/>
                <w:lang w:val="es-MX"/>
              </w:rPr>
            </w:pPr>
            <w:r>
              <w:rPr>
                <w:rFonts w:ascii="Arial" w:hAnsi="Arial" w:cs="Arial"/>
                <w:lang w:val="es-MX"/>
              </w:rPr>
              <w:t>0.5</w:t>
            </w:r>
          </w:p>
        </w:tc>
        <w:tc>
          <w:tcPr>
            <w:tcW w:w="963" w:type="dxa"/>
            <w:tcBorders>
              <w:top w:val="nil"/>
              <w:left w:val="nil"/>
              <w:bottom w:val="nil"/>
              <w:right w:val="single" w:sz="4" w:space="0" w:color="auto"/>
            </w:tcBorders>
            <w:shd w:val="clear" w:color="auto" w:fill="auto"/>
            <w:noWrap/>
            <w:vAlign w:val="bottom"/>
          </w:tcPr>
          <w:p w14:paraId="7451572F" w14:textId="138096B1" w:rsidR="00F76444" w:rsidRDefault="00071F3D" w:rsidP="00886D79">
            <w:pPr>
              <w:jc w:val="center"/>
              <w:rPr>
                <w:rFonts w:ascii="Arial" w:hAnsi="Arial" w:cs="Arial"/>
                <w:lang w:val="es-MX"/>
              </w:rPr>
            </w:pPr>
            <w:r>
              <w:rPr>
                <w:rFonts w:ascii="Arial" w:hAnsi="Arial" w:cs="Arial"/>
                <w:lang w:val="es-MX"/>
              </w:rPr>
              <w:t>1</w:t>
            </w:r>
          </w:p>
        </w:tc>
        <w:tc>
          <w:tcPr>
            <w:tcW w:w="863" w:type="dxa"/>
            <w:tcBorders>
              <w:top w:val="nil"/>
              <w:left w:val="nil"/>
              <w:bottom w:val="nil"/>
              <w:right w:val="single" w:sz="4" w:space="0" w:color="auto"/>
            </w:tcBorders>
            <w:shd w:val="clear" w:color="auto" w:fill="auto"/>
            <w:noWrap/>
            <w:vAlign w:val="center"/>
          </w:tcPr>
          <w:p w14:paraId="6F8AAF1E" w14:textId="53B66552" w:rsidR="00F76444" w:rsidRDefault="00231CB0" w:rsidP="00886D79">
            <w:pPr>
              <w:jc w:val="center"/>
              <w:rPr>
                <w:rFonts w:ascii="Arial" w:hAnsi="Arial" w:cs="Arial"/>
                <w:lang w:val="es-MX"/>
              </w:rPr>
            </w:pPr>
            <w:r>
              <w:rPr>
                <w:rFonts w:ascii="Arial" w:hAnsi="Arial" w:cs="Arial"/>
                <w:lang w:val="es-MX"/>
              </w:rPr>
              <w:t>0.5</w:t>
            </w:r>
          </w:p>
        </w:tc>
      </w:tr>
      <w:tr w:rsidR="00070678" w:rsidRPr="00E35CFB" w14:paraId="6CF7ACB5"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5D7BC369" w14:textId="77777777" w:rsidR="00070678" w:rsidRPr="00E35CFB" w:rsidRDefault="00070678" w:rsidP="00886D79">
            <w:pPr>
              <w:jc w:val="center"/>
              <w:rPr>
                <w:rFonts w:ascii="Arial" w:hAnsi="Arial" w:cs="Arial"/>
                <w:lang w:val="es-MX"/>
              </w:rPr>
            </w:pPr>
            <w:r>
              <w:rPr>
                <w:rFonts w:ascii="Arial" w:hAnsi="Arial" w:cs="Arial"/>
                <w:lang w:val="es-MX"/>
              </w:rPr>
              <w:t>T en ángulo</w:t>
            </w:r>
          </w:p>
        </w:tc>
        <w:tc>
          <w:tcPr>
            <w:tcW w:w="1220" w:type="dxa"/>
            <w:tcBorders>
              <w:top w:val="nil"/>
              <w:left w:val="nil"/>
              <w:bottom w:val="nil"/>
              <w:right w:val="single" w:sz="4" w:space="0" w:color="auto"/>
            </w:tcBorders>
            <w:shd w:val="clear" w:color="auto" w:fill="auto"/>
            <w:noWrap/>
            <w:vAlign w:val="bottom"/>
          </w:tcPr>
          <w:p w14:paraId="70046B08" w14:textId="7D57D233" w:rsidR="00070678" w:rsidRDefault="00F64949" w:rsidP="00886D79">
            <w:pPr>
              <w:jc w:val="center"/>
              <w:rPr>
                <w:rFonts w:ascii="Arial" w:hAnsi="Arial" w:cs="Arial"/>
                <w:lang w:val="es-MX"/>
              </w:rPr>
            </w:pPr>
            <w:r>
              <w:rPr>
                <w:rFonts w:ascii="Arial" w:hAnsi="Arial" w:cs="Arial"/>
                <w:lang w:val="es-MX"/>
              </w:rPr>
              <w:t>3</w:t>
            </w:r>
            <w:r w:rsidR="00070678">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748B1494" w14:textId="6FA84BEE" w:rsidR="00070678" w:rsidRPr="00E35CFB" w:rsidRDefault="00E31A92" w:rsidP="00886D79">
            <w:pPr>
              <w:jc w:val="center"/>
              <w:rPr>
                <w:rFonts w:ascii="Arial" w:hAnsi="Arial" w:cs="Arial"/>
                <w:lang w:val="es-MX"/>
              </w:rPr>
            </w:pPr>
            <w:r>
              <w:rPr>
                <w:rFonts w:ascii="Arial" w:hAnsi="Arial" w:cs="Arial"/>
                <w:lang w:val="es-MX"/>
              </w:rPr>
              <w:t>1.6</w:t>
            </w:r>
          </w:p>
        </w:tc>
        <w:tc>
          <w:tcPr>
            <w:tcW w:w="963" w:type="dxa"/>
            <w:tcBorders>
              <w:top w:val="nil"/>
              <w:left w:val="nil"/>
              <w:bottom w:val="nil"/>
              <w:right w:val="single" w:sz="4" w:space="0" w:color="auto"/>
            </w:tcBorders>
            <w:shd w:val="clear" w:color="auto" w:fill="auto"/>
            <w:noWrap/>
            <w:vAlign w:val="bottom"/>
          </w:tcPr>
          <w:p w14:paraId="16A16994" w14:textId="77777777" w:rsidR="00070678" w:rsidRDefault="00070678" w:rsidP="00886D79">
            <w:pPr>
              <w:jc w:val="center"/>
              <w:rPr>
                <w:rFonts w:ascii="Arial" w:hAnsi="Arial" w:cs="Arial"/>
                <w:lang w:val="es-MX"/>
              </w:rPr>
            </w:pPr>
            <w:r>
              <w:rPr>
                <w:rFonts w:ascii="Arial" w:hAnsi="Arial" w:cs="Arial"/>
                <w:lang w:val="es-MX"/>
              </w:rPr>
              <w:t>1</w:t>
            </w:r>
          </w:p>
        </w:tc>
        <w:tc>
          <w:tcPr>
            <w:tcW w:w="863" w:type="dxa"/>
            <w:tcBorders>
              <w:top w:val="nil"/>
              <w:left w:val="nil"/>
              <w:bottom w:val="nil"/>
              <w:right w:val="single" w:sz="4" w:space="0" w:color="auto"/>
            </w:tcBorders>
            <w:shd w:val="clear" w:color="auto" w:fill="auto"/>
            <w:noWrap/>
            <w:vAlign w:val="center"/>
          </w:tcPr>
          <w:p w14:paraId="495C1753" w14:textId="1CE4A59E" w:rsidR="00070678" w:rsidRPr="00E35CFB" w:rsidRDefault="00E31A92" w:rsidP="00886D79">
            <w:pPr>
              <w:jc w:val="center"/>
              <w:rPr>
                <w:rFonts w:ascii="Arial" w:hAnsi="Arial" w:cs="Arial"/>
                <w:lang w:val="es-MX"/>
              </w:rPr>
            </w:pPr>
            <w:r>
              <w:rPr>
                <w:rFonts w:ascii="Arial" w:hAnsi="Arial" w:cs="Arial"/>
                <w:lang w:val="es-MX"/>
              </w:rPr>
              <w:t>1.6</w:t>
            </w:r>
          </w:p>
        </w:tc>
      </w:tr>
      <w:tr w:rsidR="00070678" w:rsidRPr="00E35CFB" w14:paraId="354CFC88" w14:textId="77777777" w:rsidTr="00886D79">
        <w:trPr>
          <w:trHeight w:val="255"/>
        </w:trPr>
        <w:tc>
          <w:tcPr>
            <w:tcW w:w="3600" w:type="dxa"/>
            <w:tcBorders>
              <w:left w:val="single" w:sz="4" w:space="0" w:color="auto"/>
              <w:bottom w:val="single" w:sz="4" w:space="0" w:color="auto"/>
              <w:right w:val="single" w:sz="4" w:space="0" w:color="auto"/>
            </w:tcBorders>
            <w:shd w:val="clear" w:color="auto" w:fill="auto"/>
            <w:noWrap/>
            <w:vAlign w:val="bottom"/>
          </w:tcPr>
          <w:p w14:paraId="74A9889F" w14:textId="77777777" w:rsidR="00070678" w:rsidRPr="00E35CFB" w:rsidRDefault="00070678" w:rsidP="00886D79">
            <w:pPr>
              <w:jc w:val="center"/>
              <w:rPr>
                <w:rFonts w:ascii="Arial" w:hAnsi="Arial" w:cs="Arial"/>
                <w:lang w:val="es-MX"/>
              </w:rPr>
            </w:pPr>
            <w:r w:rsidRPr="00E35CFB">
              <w:rPr>
                <w:rFonts w:ascii="Arial" w:hAnsi="Arial" w:cs="Arial"/>
                <w:lang w:val="es-MX"/>
              </w:rPr>
              <w:t>Tubería</w:t>
            </w:r>
            <w:r>
              <w:rPr>
                <w:rFonts w:ascii="Arial" w:hAnsi="Arial" w:cs="Arial"/>
                <w:lang w:val="es-MX"/>
              </w:rPr>
              <w:t xml:space="preserve"> acero al carbón cedula 40 </w:t>
            </w:r>
            <w:r w:rsidRPr="00E35CFB">
              <w:rPr>
                <w:rFonts w:ascii="Arial" w:hAnsi="Arial" w:cs="Arial"/>
                <w:lang w:val="es-MX"/>
              </w:rPr>
              <w:t xml:space="preserve"> </w:t>
            </w:r>
          </w:p>
        </w:tc>
        <w:tc>
          <w:tcPr>
            <w:tcW w:w="1220" w:type="dxa"/>
            <w:tcBorders>
              <w:left w:val="nil"/>
              <w:bottom w:val="single" w:sz="4" w:space="0" w:color="auto"/>
              <w:right w:val="single" w:sz="4" w:space="0" w:color="auto"/>
            </w:tcBorders>
            <w:shd w:val="clear" w:color="auto" w:fill="auto"/>
            <w:noWrap/>
            <w:vAlign w:val="bottom"/>
          </w:tcPr>
          <w:p w14:paraId="26EB391E" w14:textId="6E07443C" w:rsidR="00070678" w:rsidRPr="00E35CFB" w:rsidRDefault="00F64949" w:rsidP="00886D79">
            <w:pPr>
              <w:jc w:val="center"/>
              <w:rPr>
                <w:rFonts w:ascii="Arial" w:hAnsi="Arial" w:cs="Arial"/>
                <w:lang w:val="es-MX"/>
              </w:rPr>
            </w:pPr>
            <w:r>
              <w:rPr>
                <w:rFonts w:ascii="Arial" w:hAnsi="Arial" w:cs="Arial"/>
                <w:lang w:val="es-MX"/>
              </w:rPr>
              <w:t>3</w:t>
            </w:r>
            <w:r w:rsidR="00070678" w:rsidRPr="00E35CFB">
              <w:rPr>
                <w:rFonts w:ascii="Arial" w:hAnsi="Arial" w:cs="Arial"/>
                <w:lang w:val="es-MX"/>
              </w:rPr>
              <w:t>"</w:t>
            </w:r>
          </w:p>
        </w:tc>
        <w:tc>
          <w:tcPr>
            <w:tcW w:w="1100" w:type="dxa"/>
            <w:tcBorders>
              <w:left w:val="nil"/>
              <w:bottom w:val="single" w:sz="4" w:space="0" w:color="auto"/>
              <w:right w:val="single" w:sz="4" w:space="0" w:color="auto"/>
            </w:tcBorders>
            <w:shd w:val="clear" w:color="auto" w:fill="auto"/>
            <w:noWrap/>
            <w:vAlign w:val="bottom"/>
          </w:tcPr>
          <w:p w14:paraId="28FB0965" w14:textId="1B17EE04" w:rsidR="00070678" w:rsidRPr="00E35CFB" w:rsidRDefault="00E31A92" w:rsidP="00886D79">
            <w:pPr>
              <w:jc w:val="center"/>
              <w:rPr>
                <w:rFonts w:ascii="Arial" w:hAnsi="Arial" w:cs="Arial"/>
                <w:lang w:val="es-MX"/>
              </w:rPr>
            </w:pPr>
            <w:r>
              <w:rPr>
                <w:rFonts w:ascii="Arial" w:hAnsi="Arial" w:cs="Arial"/>
                <w:lang w:val="es-MX"/>
              </w:rPr>
              <w:t>5.00</w:t>
            </w:r>
          </w:p>
        </w:tc>
        <w:tc>
          <w:tcPr>
            <w:tcW w:w="963" w:type="dxa"/>
            <w:tcBorders>
              <w:left w:val="nil"/>
              <w:bottom w:val="single" w:sz="4" w:space="0" w:color="auto"/>
              <w:right w:val="single" w:sz="4" w:space="0" w:color="auto"/>
            </w:tcBorders>
            <w:shd w:val="clear" w:color="auto" w:fill="auto"/>
            <w:noWrap/>
            <w:vAlign w:val="bottom"/>
          </w:tcPr>
          <w:p w14:paraId="41A424D5" w14:textId="77777777" w:rsidR="00070678" w:rsidRPr="00E35CFB" w:rsidRDefault="00070678" w:rsidP="00886D79">
            <w:pPr>
              <w:jc w:val="center"/>
              <w:rPr>
                <w:rFonts w:ascii="Arial" w:hAnsi="Arial" w:cs="Arial"/>
                <w:lang w:val="es-MX"/>
              </w:rPr>
            </w:pPr>
            <w:r w:rsidRPr="00E35CFB">
              <w:rPr>
                <w:rFonts w:ascii="Arial" w:hAnsi="Arial" w:cs="Arial"/>
                <w:lang w:val="es-MX"/>
              </w:rPr>
              <w:t>1</w:t>
            </w:r>
          </w:p>
        </w:tc>
        <w:tc>
          <w:tcPr>
            <w:tcW w:w="863" w:type="dxa"/>
            <w:tcBorders>
              <w:left w:val="nil"/>
              <w:bottom w:val="single" w:sz="4" w:space="0" w:color="auto"/>
              <w:right w:val="single" w:sz="4" w:space="0" w:color="auto"/>
            </w:tcBorders>
            <w:shd w:val="clear" w:color="auto" w:fill="auto"/>
            <w:noWrap/>
            <w:vAlign w:val="center"/>
          </w:tcPr>
          <w:p w14:paraId="5125E19C" w14:textId="2E90B09A" w:rsidR="00070678" w:rsidRPr="00E35CFB" w:rsidRDefault="00E31A92" w:rsidP="00886D79">
            <w:pPr>
              <w:jc w:val="center"/>
              <w:rPr>
                <w:rFonts w:ascii="Arial" w:hAnsi="Arial" w:cs="Arial"/>
                <w:lang w:val="es-MX"/>
              </w:rPr>
            </w:pPr>
            <w:r>
              <w:rPr>
                <w:rFonts w:ascii="Arial" w:hAnsi="Arial" w:cs="Arial"/>
                <w:lang w:val="es-MX"/>
              </w:rPr>
              <w:t>5.00</w:t>
            </w:r>
          </w:p>
        </w:tc>
      </w:tr>
      <w:tr w:rsidR="00070678" w:rsidRPr="00E35CFB" w14:paraId="1AEEEE64" w14:textId="77777777" w:rsidTr="00886D79">
        <w:trPr>
          <w:trHeight w:val="255"/>
        </w:trPr>
        <w:tc>
          <w:tcPr>
            <w:tcW w:w="3600" w:type="dxa"/>
            <w:tcBorders>
              <w:top w:val="nil"/>
              <w:left w:val="nil"/>
              <w:bottom w:val="nil"/>
              <w:right w:val="nil"/>
            </w:tcBorders>
            <w:shd w:val="clear" w:color="auto" w:fill="auto"/>
            <w:noWrap/>
            <w:vAlign w:val="bottom"/>
          </w:tcPr>
          <w:p w14:paraId="6580C598" w14:textId="77777777" w:rsidR="00070678" w:rsidRPr="00E35CFB" w:rsidRDefault="00070678" w:rsidP="00886D79">
            <w:pPr>
              <w:rPr>
                <w:rFonts w:ascii="Arial" w:hAnsi="Arial" w:cs="Arial"/>
                <w:lang w:val="es-MX"/>
              </w:rPr>
            </w:pPr>
          </w:p>
        </w:tc>
        <w:tc>
          <w:tcPr>
            <w:tcW w:w="1220" w:type="dxa"/>
            <w:tcBorders>
              <w:top w:val="nil"/>
              <w:left w:val="nil"/>
              <w:bottom w:val="nil"/>
              <w:right w:val="nil"/>
            </w:tcBorders>
            <w:shd w:val="clear" w:color="auto" w:fill="auto"/>
            <w:noWrap/>
            <w:vAlign w:val="bottom"/>
          </w:tcPr>
          <w:p w14:paraId="18295068" w14:textId="77777777" w:rsidR="00070678" w:rsidRPr="00E35CFB" w:rsidRDefault="00070678" w:rsidP="00886D79">
            <w:pPr>
              <w:rPr>
                <w:rFonts w:ascii="Arial" w:hAnsi="Arial" w:cs="Arial"/>
                <w:lang w:val="es-MX"/>
              </w:rPr>
            </w:pPr>
          </w:p>
        </w:tc>
        <w:tc>
          <w:tcPr>
            <w:tcW w:w="1100" w:type="dxa"/>
            <w:tcBorders>
              <w:top w:val="nil"/>
              <w:left w:val="nil"/>
              <w:bottom w:val="nil"/>
              <w:right w:val="nil"/>
            </w:tcBorders>
            <w:shd w:val="clear" w:color="auto" w:fill="auto"/>
            <w:noWrap/>
            <w:vAlign w:val="bottom"/>
          </w:tcPr>
          <w:p w14:paraId="03FE66C0" w14:textId="77777777" w:rsidR="00070678" w:rsidRPr="00E35CFB" w:rsidRDefault="00070678" w:rsidP="00886D79">
            <w:pPr>
              <w:rPr>
                <w:rFonts w:ascii="Arial" w:hAnsi="Arial" w:cs="Arial"/>
                <w:lang w:val="es-MX"/>
              </w:rPr>
            </w:pPr>
          </w:p>
        </w:tc>
        <w:tc>
          <w:tcPr>
            <w:tcW w:w="963" w:type="dxa"/>
            <w:tcBorders>
              <w:top w:val="nil"/>
              <w:left w:val="nil"/>
              <w:bottom w:val="nil"/>
              <w:right w:val="nil"/>
            </w:tcBorders>
            <w:shd w:val="clear" w:color="auto" w:fill="auto"/>
            <w:vAlign w:val="center"/>
          </w:tcPr>
          <w:p w14:paraId="51B8735E" w14:textId="77777777" w:rsidR="00070678" w:rsidRPr="00E35CFB" w:rsidRDefault="00070678" w:rsidP="00886D79">
            <w:pPr>
              <w:jc w:val="right"/>
              <w:rPr>
                <w:rFonts w:ascii="Arial" w:hAnsi="Arial" w:cs="Arial"/>
                <w:b/>
                <w:bCs/>
                <w:lang w:val="es-MX"/>
              </w:rPr>
            </w:pPr>
            <w:r w:rsidRPr="00E35CFB">
              <w:rPr>
                <w:rFonts w:ascii="Arial" w:hAnsi="Arial" w:cs="Arial"/>
                <w:b/>
                <w:bCs/>
                <w:lang w:val="es-MX"/>
              </w:rPr>
              <w:t>total =</w:t>
            </w:r>
          </w:p>
        </w:tc>
        <w:tc>
          <w:tcPr>
            <w:tcW w:w="863" w:type="dxa"/>
            <w:tcBorders>
              <w:top w:val="nil"/>
              <w:left w:val="nil"/>
              <w:bottom w:val="nil"/>
              <w:right w:val="nil"/>
            </w:tcBorders>
            <w:shd w:val="clear" w:color="auto" w:fill="auto"/>
            <w:noWrap/>
            <w:vAlign w:val="center"/>
          </w:tcPr>
          <w:p w14:paraId="2C2ED004" w14:textId="0350E14B" w:rsidR="00070678" w:rsidRPr="00E35CFB" w:rsidRDefault="00443F50" w:rsidP="00886D79">
            <w:pPr>
              <w:jc w:val="center"/>
              <w:rPr>
                <w:rFonts w:ascii="Arial" w:hAnsi="Arial" w:cs="Arial"/>
                <w:b/>
                <w:bCs/>
                <w:lang w:val="es-MX"/>
              </w:rPr>
            </w:pPr>
            <w:r>
              <w:rPr>
                <w:rFonts w:ascii="Arial" w:hAnsi="Arial" w:cs="Arial"/>
                <w:b/>
                <w:bCs/>
                <w:lang w:val="es-MX"/>
              </w:rPr>
              <w:t>9.20</w:t>
            </w:r>
          </w:p>
        </w:tc>
      </w:tr>
    </w:tbl>
    <w:p w14:paraId="5B3C2A00" w14:textId="77777777" w:rsidR="00070678" w:rsidRPr="00E35CFB" w:rsidRDefault="00070678" w:rsidP="00070678">
      <w:pPr>
        <w:ind w:firstLine="709"/>
        <w:jc w:val="both"/>
        <w:rPr>
          <w:rFonts w:ascii="Arial" w:hAnsi="Arial" w:cs="Arial"/>
          <w:lang w:val="es-MX"/>
        </w:rPr>
      </w:pPr>
    </w:p>
    <w:p w14:paraId="2E241A44" w14:textId="3725A3B9" w:rsidR="00070678" w:rsidRPr="00E35CFB" w:rsidRDefault="00070678" w:rsidP="00070678">
      <w:pPr>
        <w:ind w:firstLine="709"/>
        <w:jc w:val="both"/>
        <w:rPr>
          <w:rFonts w:ascii="Arial" w:hAnsi="Arial" w:cs="Arial"/>
          <w:lang w:val="es-MX"/>
        </w:rPr>
      </w:pPr>
      <w:r>
        <w:rPr>
          <w:rFonts w:ascii="Arial" w:hAnsi="Arial" w:cs="Arial"/>
          <w:lang w:val="es-MX"/>
        </w:rPr>
        <w:lastRenderedPageBreak/>
        <w:t>Para un gasto de 780</w:t>
      </w:r>
      <w:r w:rsidRPr="00E35CFB">
        <w:rPr>
          <w:rFonts w:ascii="Arial" w:hAnsi="Arial" w:cs="Arial"/>
          <w:lang w:val="es-MX"/>
        </w:rPr>
        <w:t xml:space="preserve"> </w:t>
      </w:r>
      <w:proofErr w:type="spellStart"/>
      <w:r w:rsidRPr="00E35CFB">
        <w:rPr>
          <w:rFonts w:ascii="Arial" w:hAnsi="Arial" w:cs="Arial"/>
          <w:lang w:val="es-MX"/>
        </w:rPr>
        <w:t>lts</w:t>
      </w:r>
      <w:proofErr w:type="spellEnd"/>
      <w:r w:rsidRPr="00E35CFB">
        <w:rPr>
          <w:rFonts w:ascii="Arial" w:hAnsi="Arial" w:cs="Arial"/>
          <w:lang w:val="es-MX"/>
        </w:rPr>
        <w:t>/min (</w:t>
      </w:r>
      <w:r>
        <w:rPr>
          <w:rFonts w:ascii="Arial" w:hAnsi="Arial" w:cs="Arial"/>
          <w:lang w:val="es-MX"/>
        </w:rPr>
        <w:t xml:space="preserve">800 </w:t>
      </w:r>
      <w:proofErr w:type="spellStart"/>
      <w:r>
        <w:rPr>
          <w:rFonts w:ascii="Arial" w:hAnsi="Arial" w:cs="Arial"/>
          <w:lang w:val="es-MX"/>
        </w:rPr>
        <w:t>lts</w:t>
      </w:r>
      <w:proofErr w:type="spellEnd"/>
      <w:r w:rsidRPr="00E35CFB">
        <w:rPr>
          <w:rFonts w:ascii="Arial" w:hAnsi="Arial" w:cs="Arial"/>
          <w:lang w:val="es-MX"/>
        </w:rPr>
        <w:t xml:space="preserve">/min) caída de presión y velocidad en la tubería según </w:t>
      </w:r>
      <w:proofErr w:type="spellStart"/>
      <w:r w:rsidRPr="00E35CFB">
        <w:rPr>
          <w:rFonts w:ascii="Arial" w:hAnsi="Arial" w:cs="Arial"/>
          <w:lang w:val="es-MX"/>
        </w:rPr>
        <w:t>Fire</w:t>
      </w:r>
      <w:proofErr w:type="spellEnd"/>
      <w:r w:rsidRPr="00E35CFB">
        <w:rPr>
          <w:rFonts w:ascii="Arial" w:hAnsi="Arial" w:cs="Arial"/>
          <w:lang w:val="es-MX"/>
        </w:rPr>
        <w:t xml:space="preserve"> </w:t>
      </w:r>
      <w:proofErr w:type="spellStart"/>
      <w:r w:rsidRPr="00E35CFB">
        <w:rPr>
          <w:rFonts w:ascii="Arial" w:hAnsi="Arial" w:cs="Arial"/>
          <w:lang w:val="es-MX"/>
        </w:rPr>
        <w:t>Protectión</w:t>
      </w:r>
      <w:proofErr w:type="spellEnd"/>
      <w:r w:rsidRPr="00E35CFB">
        <w:rPr>
          <w:rFonts w:ascii="Arial" w:hAnsi="Arial" w:cs="Arial"/>
          <w:lang w:val="es-MX"/>
        </w:rPr>
        <w:t xml:space="preserve"> Hand </w:t>
      </w:r>
      <w:proofErr w:type="spellStart"/>
      <w:r w:rsidRPr="00E35CFB">
        <w:rPr>
          <w:rFonts w:ascii="Arial" w:hAnsi="Arial" w:cs="Arial"/>
          <w:lang w:val="es-MX"/>
        </w:rPr>
        <w:t>book</w:t>
      </w:r>
      <w:proofErr w:type="spellEnd"/>
      <w:r w:rsidRPr="00E35CFB">
        <w:rPr>
          <w:rFonts w:ascii="Arial" w:hAnsi="Arial" w:cs="Arial"/>
          <w:lang w:val="es-MX"/>
        </w:rPr>
        <w:t xml:space="preserve"> NFPA tabla Flujo de agua en tuberías de </w:t>
      </w:r>
      <w:r w:rsidR="005657F2">
        <w:rPr>
          <w:rFonts w:ascii="Arial" w:hAnsi="Arial" w:cs="Arial"/>
          <w:lang w:val="es-MX"/>
        </w:rPr>
        <w:t>76</w:t>
      </w:r>
      <w:r w:rsidRPr="00E35CFB">
        <w:rPr>
          <w:rFonts w:ascii="Arial" w:hAnsi="Arial" w:cs="Arial"/>
          <w:lang w:val="es-MX"/>
        </w:rPr>
        <w:t xml:space="preserve"> </w:t>
      </w:r>
      <w:proofErr w:type="spellStart"/>
      <w:r w:rsidRPr="00E35CFB">
        <w:rPr>
          <w:rFonts w:ascii="Arial" w:hAnsi="Arial" w:cs="Arial"/>
          <w:lang w:val="es-MX"/>
        </w:rPr>
        <w:t>mm.</w:t>
      </w:r>
      <w:proofErr w:type="spellEnd"/>
      <w:r w:rsidRPr="00E35CFB">
        <w:rPr>
          <w:rFonts w:ascii="Arial" w:hAnsi="Arial" w:cs="Arial"/>
          <w:lang w:val="es-MX"/>
        </w:rPr>
        <w:t xml:space="preserve"> de diámetro, resistencia por cada 100 </w:t>
      </w:r>
      <w:r>
        <w:rPr>
          <w:rFonts w:ascii="Arial" w:hAnsi="Arial" w:cs="Arial"/>
          <w:lang w:val="es-MX"/>
        </w:rPr>
        <w:t>metros</w:t>
      </w:r>
      <w:r w:rsidRPr="00E35CFB">
        <w:rPr>
          <w:rFonts w:ascii="Arial" w:hAnsi="Arial" w:cs="Arial"/>
          <w:lang w:val="es-MX"/>
        </w:rPr>
        <w:t xml:space="preserve"> de tubería expresada en </w:t>
      </w:r>
      <w:r>
        <w:rPr>
          <w:rFonts w:ascii="Arial" w:hAnsi="Arial" w:cs="Arial"/>
          <w:lang w:val="es-MX"/>
        </w:rPr>
        <w:t>bares</w:t>
      </w:r>
      <w:r w:rsidRPr="00E35CFB">
        <w:rPr>
          <w:rFonts w:ascii="Arial" w:hAnsi="Arial" w:cs="Arial"/>
          <w:lang w:val="es-MX"/>
        </w:rPr>
        <w:t>.</w:t>
      </w:r>
    </w:p>
    <w:p w14:paraId="3A107B7E" w14:textId="77777777" w:rsidR="00070678" w:rsidRPr="00E35CFB" w:rsidRDefault="00070678" w:rsidP="00070678">
      <w:pPr>
        <w:ind w:firstLine="709"/>
        <w:jc w:val="both"/>
        <w:rPr>
          <w:rFonts w:ascii="Arial" w:hAnsi="Arial" w:cs="Arial"/>
          <w:lang w:val="es-MX"/>
        </w:rPr>
      </w:pPr>
    </w:p>
    <w:p w14:paraId="255E73FB" w14:textId="5FB246C0" w:rsidR="00070678" w:rsidRPr="008F6AEB" w:rsidRDefault="00070678" w:rsidP="00070678">
      <w:pPr>
        <w:jc w:val="both"/>
        <w:rPr>
          <w:rFonts w:ascii="Arial" w:hAnsi="Arial" w:cs="Arial"/>
          <w:lang w:val="es-MX"/>
        </w:rPr>
      </w:pPr>
      <w:r w:rsidRPr="008F6AEB">
        <w:rPr>
          <w:rFonts w:ascii="Arial" w:hAnsi="Arial" w:cs="Arial"/>
          <w:lang w:val="es-MX"/>
        </w:rPr>
        <w:t>0.</w:t>
      </w:r>
      <w:r w:rsidR="005D10EF" w:rsidRPr="008F6AEB">
        <w:rPr>
          <w:rFonts w:ascii="Arial" w:hAnsi="Arial" w:cs="Arial"/>
          <w:lang w:val="es-MX"/>
        </w:rPr>
        <w:t>977</w:t>
      </w:r>
      <w:r w:rsidRPr="008F6AEB">
        <w:rPr>
          <w:rFonts w:ascii="Arial" w:hAnsi="Arial" w:cs="Arial"/>
          <w:lang w:val="es-MX"/>
        </w:rPr>
        <w:t xml:space="preserve"> </w:t>
      </w:r>
      <w:r w:rsidR="008B4382" w:rsidRPr="008F6AEB">
        <w:rPr>
          <w:rFonts w:ascii="Arial" w:hAnsi="Arial" w:cs="Arial"/>
          <w:lang w:val="es-MX"/>
        </w:rPr>
        <w:t>bares</w:t>
      </w:r>
      <w:r w:rsidRPr="008F6AEB">
        <w:rPr>
          <w:rFonts w:ascii="Arial" w:hAnsi="Arial" w:cs="Arial"/>
          <w:lang w:val="es-MX"/>
        </w:rPr>
        <w:t>/100 metros = 0.00</w:t>
      </w:r>
      <w:r w:rsidR="005D10EF" w:rsidRPr="008F6AEB">
        <w:rPr>
          <w:rFonts w:ascii="Arial" w:hAnsi="Arial" w:cs="Arial"/>
          <w:lang w:val="es-MX"/>
        </w:rPr>
        <w:t>977</w:t>
      </w:r>
      <w:r w:rsidRPr="008F6AEB">
        <w:rPr>
          <w:rFonts w:ascii="Arial" w:hAnsi="Arial" w:cs="Arial"/>
          <w:lang w:val="es-MX"/>
        </w:rPr>
        <w:t xml:space="preserve"> bares/m </w:t>
      </w:r>
    </w:p>
    <w:p w14:paraId="33942A8B" w14:textId="18B64CC4" w:rsidR="00070678" w:rsidRPr="008F6AEB" w:rsidRDefault="00070678" w:rsidP="00070678">
      <w:pPr>
        <w:jc w:val="both"/>
        <w:rPr>
          <w:rFonts w:ascii="Arial" w:hAnsi="Arial" w:cs="Arial"/>
          <w:lang w:val="es-MX"/>
        </w:rPr>
      </w:pPr>
      <w:r w:rsidRPr="008F6AEB">
        <w:rPr>
          <w:rFonts w:ascii="Arial" w:hAnsi="Arial" w:cs="Arial"/>
          <w:lang w:val="es-MX"/>
        </w:rPr>
        <w:t>0.00</w:t>
      </w:r>
      <w:r w:rsidR="004E7FB5" w:rsidRPr="008F6AEB">
        <w:rPr>
          <w:rFonts w:ascii="Arial" w:hAnsi="Arial" w:cs="Arial"/>
          <w:lang w:val="es-MX"/>
        </w:rPr>
        <w:t>977</w:t>
      </w:r>
      <w:r w:rsidRPr="008F6AEB">
        <w:rPr>
          <w:rFonts w:ascii="Arial" w:hAnsi="Arial" w:cs="Arial"/>
          <w:lang w:val="es-MX"/>
        </w:rPr>
        <w:t xml:space="preserve"> X </w:t>
      </w:r>
      <w:r w:rsidR="004E7FB5" w:rsidRPr="008F6AEB">
        <w:rPr>
          <w:rFonts w:ascii="Arial" w:hAnsi="Arial" w:cs="Arial"/>
          <w:lang w:val="es-MX"/>
        </w:rPr>
        <w:t>9.20</w:t>
      </w:r>
      <w:r w:rsidRPr="008F6AEB">
        <w:rPr>
          <w:rFonts w:ascii="Arial" w:hAnsi="Arial" w:cs="Arial"/>
          <w:lang w:val="es-MX"/>
        </w:rPr>
        <w:t xml:space="preserve"> = 0.</w:t>
      </w:r>
      <w:r w:rsidR="003D3E8A" w:rsidRPr="008F6AEB">
        <w:rPr>
          <w:rFonts w:ascii="Arial" w:hAnsi="Arial" w:cs="Arial"/>
          <w:lang w:val="es-MX"/>
        </w:rPr>
        <w:t>0898</w:t>
      </w:r>
      <w:r w:rsidRPr="008F6AEB">
        <w:rPr>
          <w:rFonts w:ascii="Arial" w:hAnsi="Arial" w:cs="Arial"/>
          <w:lang w:val="es-MX"/>
        </w:rPr>
        <w:t xml:space="preserve"> bares </w:t>
      </w:r>
    </w:p>
    <w:p w14:paraId="5630DF7A" w14:textId="1BF58E0D" w:rsidR="00070678" w:rsidRPr="008F6AEB" w:rsidRDefault="00070678" w:rsidP="00070678">
      <w:pPr>
        <w:jc w:val="both"/>
        <w:rPr>
          <w:rFonts w:ascii="Arial" w:hAnsi="Arial" w:cs="Arial"/>
          <w:b/>
          <w:lang w:val="es-MX"/>
        </w:rPr>
      </w:pPr>
      <w:r w:rsidRPr="008F6AEB">
        <w:rPr>
          <w:rFonts w:ascii="Arial" w:hAnsi="Arial" w:cs="Arial"/>
          <w:b/>
          <w:lang w:val="es-MX"/>
        </w:rPr>
        <w:t>(</w:t>
      </w:r>
      <w:r w:rsidR="003D3E8A" w:rsidRPr="008F6AEB">
        <w:rPr>
          <w:rFonts w:ascii="Arial" w:hAnsi="Arial" w:cs="Arial"/>
          <w:b/>
          <w:lang w:val="es-MX"/>
        </w:rPr>
        <w:t>6</w:t>
      </w:r>
      <w:r w:rsidRPr="008F6AEB">
        <w:rPr>
          <w:rFonts w:ascii="Arial" w:hAnsi="Arial" w:cs="Arial"/>
          <w:b/>
          <w:lang w:val="es-MX"/>
        </w:rPr>
        <w:t>)</w:t>
      </w:r>
      <w:r w:rsidRPr="008F6AEB">
        <w:rPr>
          <w:rFonts w:ascii="Arial" w:hAnsi="Arial" w:cs="Arial"/>
          <w:lang w:val="es-MX"/>
        </w:rPr>
        <w:t xml:space="preserve"> </w:t>
      </w:r>
      <w:r w:rsidRPr="008F6AEB">
        <w:rPr>
          <w:rFonts w:ascii="Arial" w:hAnsi="Arial" w:cs="Arial"/>
          <w:b/>
          <w:lang w:val="es-MX"/>
        </w:rPr>
        <w:t>1.</w:t>
      </w:r>
      <w:r w:rsidR="003D3E8A" w:rsidRPr="008F6AEB">
        <w:rPr>
          <w:rFonts w:ascii="Arial" w:hAnsi="Arial" w:cs="Arial"/>
          <w:b/>
          <w:lang w:val="es-MX"/>
        </w:rPr>
        <w:t>3042</w:t>
      </w:r>
      <w:r w:rsidRPr="008F6AEB">
        <w:rPr>
          <w:rFonts w:ascii="Arial" w:hAnsi="Arial" w:cs="Arial"/>
          <w:b/>
          <w:lang w:val="es-MX"/>
        </w:rPr>
        <w:t xml:space="preserve"> lb/plg²</w:t>
      </w:r>
    </w:p>
    <w:p w14:paraId="36574F62" w14:textId="4E8D2117" w:rsidR="00FA76A6" w:rsidRPr="008F6AEB" w:rsidRDefault="00FA76A6" w:rsidP="00070678">
      <w:pPr>
        <w:jc w:val="both"/>
        <w:rPr>
          <w:rFonts w:ascii="Arial" w:hAnsi="Arial" w:cs="Arial"/>
          <w:b/>
          <w:lang w:val="es-MX"/>
        </w:rPr>
      </w:pPr>
    </w:p>
    <w:p w14:paraId="173B5BEE" w14:textId="5A176924" w:rsidR="00FA76A6" w:rsidRPr="008F6AEB" w:rsidRDefault="00FA76A6" w:rsidP="00070678">
      <w:pPr>
        <w:jc w:val="both"/>
        <w:rPr>
          <w:rFonts w:ascii="Arial" w:hAnsi="Arial" w:cs="Arial"/>
          <w:b/>
          <w:lang w:val="es-MX"/>
        </w:rPr>
      </w:pPr>
      <w:r w:rsidRPr="008F6AEB">
        <w:rPr>
          <w:rFonts w:ascii="Arial" w:hAnsi="Arial" w:cs="Arial"/>
          <w:b/>
          <w:lang w:val="es-MX"/>
        </w:rPr>
        <w:t xml:space="preserve">7.- Anillo aspersor </w:t>
      </w:r>
      <w:r w:rsidR="002D7EEE" w:rsidRPr="008F6AEB">
        <w:rPr>
          <w:rFonts w:ascii="Arial" w:hAnsi="Arial" w:cs="Arial"/>
          <w:b/>
          <w:lang w:val="es-MX"/>
        </w:rPr>
        <w:t xml:space="preserve">a boquilla más alejada </w:t>
      </w:r>
    </w:p>
    <w:p w14:paraId="4B28EDB1" w14:textId="77777777" w:rsidR="00070678" w:rsidRDefault="00070678" w:rsidP="00231363">
      <w:pPr>
        <w:ind w:firstLine="709"/>
        <w:jc w:val="both"/>
        <w:rPr>
          <w:rFonts w:ascii="Arial" w:hAnsi="Arial" w:cs="Arial"/>
          <w:lang w:val="es-MX"/>
        </w:rPr>
      </w:pPr>
    </w:p>
    <w:p w14:paraId="210C4723" w14:textId="7025955D" w:rsidR="00231363" w:rsidRPr="00E35CFB" w:rsidRDefault="00231363" w:rsidP="00231363">
      <w:pPr>
        <w:ind w:firstLine="709"/>
        <w:jc w:val="both"/>
        <w:rPr>
          <w:rFonts w:ascii="Arial" w:hAnsi="Arial" w:cs="Arial"/>
          <w:lang w:val="es-MX"/>
        </w:rPr>
      </w:pPr>
      <w:r w:rsidRPr="00E35CFB">
        <w:rPr>
          <w:rFonts w:ascii="Arial" w:hAnsi="Arial" w:cs="Arial"/>
          <w:lang w:val="es-MX"/>
        </w:rPr>
        <w:t xml:space="preserve">Pérdida de presión por fricción en accesorios de tubería (en metros equivalentes de tubería recta) según tabla de </w:t>
      </w:r>
      <w:proofErr w:type="spellStart"/>
      <w:r w:rsidRPr="00E35CFB">
        <w:rPr>
          <w:rFonts w:ascii="Arial" w:hAnsi="Arial" w:cs="Arial"/>
          <w:lang w:val="es-MX"/>
        </w:rPr>
        <w:t>Spraying</w:t>
      </w:r>
      <w:proofErr w:type="spellEnd"/>
      <w:r w:rsidRPr="00E35CFB">
        <w:rPr>
          <w:rFonts w:ascii="Arial" w:hAnsi="Arial" w:cs="Arial"/>
          <w:lang w:val="es-MX"/>
        </w:rPr>
        <w:t xml:space="preserve"> </w:t>
      </w:r>
      <w:proofErr w:type="spellStart"/>
      <w:r w:rsidRPr="00E35CFB">
        <w:rPr>
          <w:rFonts w:ascii="Arial" w:hAnsi="Arial" w:cs="Arial"/>
          <w:lang w:val="es-MX"/>
        </w:rPr>
        <w:t>Systems</w:t>
      </w:r>
      <w:proofErr w:type="spellEnd"/>
      <w:r w:rsidRPr="00E35CFB">
        <w:rPr>
          <w:rFonts w:ascii="Arial" w:hAnsi="Arial" w:cs="Arial"/>
          <w:lang w:val="es-MX"/>
        </w:rPr>
        <w:t xml:space="preserve"> Co.</w:t>
      </w:r>
    </w:p>
    <w:p w14:paraId="6F11D35E" w14:textId="77777777" w:rsidR="00231363" w:rsidRPr="00E35CFB" w:rsidRDefault="00231363" w:rsidP="00231363">
      <w:pPr>
        <w:jc w:val="both"/>
        <w:rPr>
          <w:rFonts w:ascii="Arial" w:hAnsi="Arial" w:cs="Arial"/>
          <w:lang w:val="es-MX"/>
        </w:rPr>
      </w:pPr>
    </w:p>
    <w:p w14:paraId="19E6AC32" w14:textId="77777777" w:rsidR="00231363" w:rsidRPr="00E35CFB" w:rsidRDefault="00231363" w:rsidP="00231363">
      <w:pPr>
        <w:ind w:firstLine="709"/>
        <w:jc w:val="both"/>
        <w:rPr>
          <w:rFonts w:ascii="Arial" w:hAnsi="Arial" w:cs="Arial"/>
          <w:lang w:val="es-MX"/>
        </w:rPr>
      </w:pPr>
    </w:p>
    <w:tbl>
      <w:tblPr>
        <w:tblW w:w="7746" w:type="dxa"/>
        <w:tblInd w:w="55" w:type="dxa"/>
        <w:tblCellMar>
          <w:left w:w="70" w:type="dxa"/>
          <w:right w:w="70" w:type="dxa"/>
        </w:tblCellMar>
        <w:tblLook w:val="0000" w:firstRow="0" w:lastRow="0" w:firstColumn="0" w:lastColumn="0" w:noHBand="0" w:noVBand="0"/>
      </w:tblPr>
      <w:tblGrid>
        <w:gridCol w:w="3600"/>
        <w:gridCol w:w="1220"/>
        <w:gridCol w:w="1100"/>
        <w:gridCol w:w="963"/>
        <w:gridCol w:w="863"/>
      </w:tblGrid>
      <w:tr w:rsidR="00231363" w:rsidRPr="00E35CFB" w14:paraId="5B81FE0F" w14:textId="77777777" w:rsidTr="00886D79">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8B522"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accesorio</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68F9B151"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Ø</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4E1453B5" w14:textId="77777777" w:rsidR="00231363" w:rsidRPr="00E35CFB" w:rsidRDefault="00231363" w:rsidP="00886D79">
            <w:pPr>
              <w:jc w:val="center"/>
              <w:rPr>
                <w:rFonts w:ascii="Arial" w:hAnsi="Arial" w:cs="Arial"/>
                <w:b/>
                <w:bCs/>
                <w:lang w:val="es-MX"/>
              </w:rPr>
            </w:pPr>
            <w:proofErr w:type="spellStart"/>
            <w:r w:rsidRPr="00E35CFB">
              <w:rPr>
                <w:rFonts w:ascii="Arial" w:hAnsi="Arial" w:cs="Arial"/>
                <w:b/>
                <w:bCs/>
                <w:lang w:val="es-MX"/>
              </w:rPr>
              <w:t>long</w:t>
            </w:r>
            <w:proofErr w:type="spellEnd"/>
            <w:r w:rsidRPr="00E35CFB">
              <w:rPr>
                <w:rFonts w:ascii="Arial" w:hAnsi="Arial" w:cs="Arial"/>
                <w:b/>
                <w:bCs/>
                <w:lang w:val="es-MX"/>
              </w:rPr>
              <w:t xml:space="preserve">. </w:t>
            </w:r>
            <w:proofErr w:type="spellStart"/>
            <w:r w:rsidRPr="00E35CFB">
              <w:rPr>
                <w:rFonts w:ascii="Arial" w:hAnsi="Arial" w:cs="Arial"/>
                <w:b/>
                <w:bCs/>
                <w:lang w:val="es-MX"/>
              </w:rPr>
              <w:t>eq</w:t>
            </w:r>
            <w:proofErr w:type="spellEnd"/>
            <w:r w:rsidRPr="00E35CFB">
              <w:rPr>
                <w:rFonts w:ascii="Arial" w:hAnsi="Arial" w:cs="Arial"/>
                <w:b/>
                <w:bCs/>
                <w:lang w:val="es-MX"/>
              </w:rPr>
              <w:t>.</w:t>
            </w:r>
          </w:p>
          <w:p w14:paraId="7CDC1414"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c>
          <w:tcPr>
            <w:tcW w:w="963" w:type="dxa"/>
            <w:tcBorders>
              <w:top w:val="single" w:sz="4" w:space="0" w:color="auto"/>
              <w:left w:val="nil"/>
              <w:bottom w:val="single" w:sz="4" w:space="0" w:color="auto"/>
              <w:right w:val="single" w:sz="4" w:space="0" w:color="auto"/>
            </w:tcBorders>
            <w:shd w:val="clear" w:color="auto" w:fill="auto"/>
            <w:noWrap/>
            <w:vAlign w:val="center"/>
          </w:tcPr>
          <w:p w14:paraId="21FB2E7D"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cantidad</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3C33488D"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pérdida</w:t>
            </w:r>
          </w:p>
          <w:p w14:paraId="16732C95"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(m)</w:t>
            </w:r>
          </w:p>
        </w:tc>
      </w:tr>
      <w:tr w:rsidR="00231363" w:rsidRPr="00E35CFB" w14:paraId="116D3F41" w14:textId="77777777" w:rsidTr="00886D79">
        <w:trPr>
          <w:trHeight w:val="255"/>
        </w:trPr>
        <w:tc>
          <w:tcPr>
            <w:tcW w:w="3600" w:type="dxa"/>
            <w:tcBorders>
              <w:top w:val="nil"/>
              <w:left w:val="single" w:sz="4" w:space="0" w:color="auto"/>
              <w:bottom w:val="nil"/>
              <w:right w:val="single" w:sz="4" w:space="0" w:color="auto"/>
            </w:tcBorders>
            <w:shd w:val="clear" w:color="auto" w:fill="auto"/>
            <w:noWrap/>
            <w:vAlign w:val="bottom"/>
          </w:tcPr>
          <w:p w14:paraId="24FC6C8D" w14:textId="77777777" w:rsidR="00231363" w:rsidRPr="00E35CFB" w:rsidRDefault="00231363" w:rsidP="00886D79">
            <w:pPr>
              <w:jc w:val="center"/>
              <w:rPr>
                <w:rFonts w:ascii="Arial" w:hAnsi="Arial" w:cs="Arial"/>
                <w:lang w:val="es-MX"/>
              </w:rPr>
            </w:pPr>
            <w:r w:rsidRPr="00E35CFB">
              <w:rPr>
                <w:rFonts w:ascii="Arial" w:hAnsi="Arial" w:cs="Arial"/>
                <w:lang w:val="es-MX"/>
              </w:rPr>
              <w:t>Codo 90°</w:t>
            </w:r>
          </w:p>
        </w:tc>
        <w:tc>
          <w:tcPr>
            <w:tcW w:w="1220" w:type="dxa"/>
            <w:tcBorders>
              <w:top w:val="nil"/>
              <w:left w:val="nil"/>
              <w:bottom w:val="nil"/>
              <w:right w:val="single" w:sz="4" w:space="0" w:color="auto"/>
            </w:tcBorders>
            <w:shd w:val="clear" w:color="auto" w:fill="auto"/>
            <w:noWrap/>
            <w:vAlign w:val="bottom"/>
          </w:tcPr>
          <w:p w14:paraId="02DD34AB" w14:textId="77777777" w:rsidR="00231363" w:rsidRPr="00E35CFB" w:rsidRDefault="00231363" w:rsidP="00886D79">
            <w:pPr>
              <w:jc w:val="center"/>
              <w:rPr>
                <w:rFonts w:ascii="Arial" w:hAnsi="Arial" w:cs="Arial"/>
                <w:lang w:val="es-MX"/>
              </w:rPr>
            </w:pPr>
            <w:r>
              <w:rPr>
                <w:rFonts w:ascii="Arial" w:hAnsi="Arial" w:cs="Arial"/>
                <w:lang w:val="es-MX"/>
              </w:rPr>
              <w:t>2</w:t>
            </w:r>
            <w:r w:rsidRPr="00E35CFB">
              <w:rPr>
                <w:rFonts w:ascii="Arial" w:hAnsi="Arial" w:cs="Arial"/>
                <w:lang w:val="es-MX"/>
              </w:rPr>
              <w:t>"</w:t>
            </w:r>
          </w:p>
        </w:tc>
        <w:tc>
          <w:tcPr>
            <w:tcW w:w="1100" w:type="dxa"/>
            <w:tcBorders>
              <w:top w:val="nil"/>
              <w:left w:val="nil"/>
              <w:bottom w:val="nil"/>
              <w:right w:val="single" w:sz="4" w:space="0" w:color="auto"/>
            </w:tcBorders>
            <w:shd w:val="clear" w:color="auto" w:fill="auto"/>
            <w:noWrap/>
            <w:vAlign w:val="bottom"/>
          </w:tcPr>
          <w:p w14:paraId="7B3A369F" w14:textId="4232E4B8" w:rsidR="00231363" w:rsidRPr="00E35CFB" w:rsidRDefault="003C0CFD" w:rsidP="00886D79">
            <w:pPr>
              <w:jc w:val="center"/>
              <w:rPr>
                <w:rFonts w:ascii="Arial" w:hAnsi="Arial" w:cs="Arial"/>
                <w:lang w:val="es-MX"/>
              </w:rPr>
            </w:pPr>
            <w:r>
              <w:rPr>
                <w:rFonts w:ascii="Arial" w:hAnsi="Arial" w:cs="Arial"/>
                <w:lang w:val="es-MX"/>
              </w:rPr>
              <w:t>1.7</w:t>
            </w:r>
          </w:p>
        </w:tc>
        <w:tc>
          <w:tcPr>
            <w:tcW w:w="963" w:type="dxa"/>
            <w:tcBorders>
              <w:top w:val="nil"/>
              <w:left w:val="nil"/>
              <w:bottom w:val="nil"/>
              <w:right w:val="single" w:sz="4" w:space="0" w:color="auto"/>
            </w:tcBorders>
            <w:shd w:val="clear" w:color="auto" w:fill="auto"/>
            <w:noWrap/>
            <w:vAlign w:val="bottom"/>
          </w:tcPr>
          <w:p w14:paraId="034E5BF1" w14:textId="173F0B6B" w:rsidR="00231363" w:rsidRPr="00E35CFB" w:rsidRDefault="001C7A35" w:rsidP="00886D79">
            <w:pPr>
              <w:jc w:val="center"/>
              <w:rPr>
                <w:rFonts w:ascii="Arial" w:hAnsi="Arial" w:cs="Arial"/>
                <w:lang w:val="es-MX"/>
              </w:rPr>
            </w:pPr>
            <w:r>
              <w:rPr>
                <w:rFonts w:ascii="Arial" w:hAnsi="Arial" w:cs="Arial"/>
                <w:lang w:val="es-MX"/>
              </w:rPr>
              <w:t>2</w:t>
            </w:r>
          </w:p>
        </w:tc>
        <w:tc>
          <w:tcPr>
            <w:tcW w:w="863" w:type="dxa"/>
            <w:tcBorders>
              <w:top w:val="nil"/>
              <w:left w:val="nil"/>
              <w:bottom w:val="nil"/>
              <w:right w:val="single" w:sz="4" w:space="0" w:color="auto"/>
            </w:tcBorders>
            <w:shd w:val="clear" w:color="auto" w:fill="auto"/>
            <w:noWrap/>
            <w:vAlign w:val="center"/>
          </w:tcPr>
          <w:p w14:paraId="7029DF6D" w14:textId="090CFFF1" w:rsidR="00231363" w:rsidRPr="00E35CFB" w:rsidRDefault="003C0CFD" w:rsidP="00886D79">
            <w:pPr>
              <w:jc w:val="center"/>
              <w:rPr>
                <w:rFonts w:ascii="Arial" w:hAnsi="Arial" w:cs="Arial"/>
                <w:lang w:val="es-MX"/>
              </w:rPr>
            </w:pPr>
            <w:r>
              <w:rPr>
                <w:rFonts w:ascii="Arial" w:hAnsi="Arial" w:cs="Arial"/>
                <w:lang w:val="es-MX"/>
              </w:rPr>
              <w:t>3.4</w:t>
            </w:r>
          </w:p>
        </w:tc>
      </w:tr>
      <w:tr w:rsidR="00231363" w:rsidRPr="00E35CFB" w14:paraId="3D621FAE" w14:textId="77777777" w:rsidTr="00886D79">
        <w:trPr>
          <w:trHeight w:val="255"/>
        </w:trPr>
        <w:tc>
          <w:tcPr>
            <w:tcW w:w="3600" w:type="dxa"/>
            <w:tcBorders>
              <w:left w:val="single" w:sz="4" w:space="0" w:color="auto"/>
              <w:bottom w:val="single" w:sz="4" w:space="0" w:color="auto"/>
              <w:right w:val="single" w:sz="4" w:space="0" w:color="auto"/>
            </w:tcBorders>
            <w:shd w:val="clear" w:color="auto" w:fill="auto"/>
            <w:noWrap/>
            <w:vAlign w:val="bottom"/>
          </w:tcPr>
          <w:p w14:paraId="26D45E2F" w14:textId="77777777" w:rsidR="00231363" w:rsidRPr="00E35CFB" w:rsidRDefault="00231363" w:rsidP="00886D79">
            <w:pPr>
              <w:jc w:val="center"/>
              <w:rPr>
                <w:rFonts w:ascii="Arial" w:hAnsi="Arial" w:cs="Arial"/>
                <w:lang w:val="es-MX"/>
              </w:rPr>
            </w:pPr>
            <w:r w:rsidRPr="00E35CFB">
              <w:rPr>
                <w:rFonts w:ascii="Arial" w:hAnsi="Arial" w:cs="Arial"/>
                <w:lang w:val="es-MX"/>
              </w:rPr>
              <w:t>Tubería</w:t>
            </w:r>
            <w:r>
              <w:rPr>
                <w:rFonts w:ascii="Arial" w:hAnsi="Arial" w:cs="Arial"/>
                <w:lang w:val="es-MX"/>
              </w:rPr>
              <w:t xml:space="preserve"> acero al carbón cedula 40 </w:t>
            </w:r>
            <w:r w:rsidRPr="00E35CFB">
              <w:rPr>
                <w:rFonts w:ascii="Arial" w:hAnsi="Arial" w:cs="Arial"/>
                <w:lang w:val="es-MX"/>
              </w:rPr>
              <w:t xml:space="preserve"> </w:t>
            </w:r>
          </w:p>
        </w:tc>
        <w:tc>
          <w:tcPr>
            <w:tcW w:w="1220" w:type="dxa"/>
            <w:tcBorders>
              <w:left w:val="nil"/>
              <w:bottom w:val="single" w:sz="4" w:space="0" w:color="auto"/>
              <w:right w:val="single" w:sz="4" w:space="0" w:color="auto"/>
            </w:tcBorders>
            <w:shd w:val="clear" w:color="auto" w:fill="auto"/>
            <w:noWrap/>
            <w:vAlign w:val="bottom"/>
          </w:tcPr>
          <w:p w14:paraId="3C2DF5C9" w14:textId="77777777" w:rsidR="00231363" w:rsidRPr="00E35CFB" w:rsidRDefault="00231363" w:rsidP="00886D79">
            <w:pPr>
              <w:jc w:val="center"/>
              <w:rPr>
                <w:rFonts w:ascii="Arial" w:hAnsi="Arial" w:cs="Arial"/>
                <w:lang w:val="es-MX"/>
              </w:rPr>
            </w:pPr>
            <w:r>
              <w:rPr>
                <w:rFonts w:ascii="Arial" w:hAnsi="Arial" w:cs="Arial"/>
                <w:lang w:val="es-MX"/>
              </w:rPr>
              <w:t>2</w:t>
            </w:r>
            <w:r w:rsidRPr="00E35CFB">
              <w:rPr>
                <w:rFonts w:ascii="Arial" w:hAnsi="Arial" w:cs="Arial"/>
                <w:lang w:val="es-MX"/>
              </w:rPr>
              <w:t>"</w:t>
            </w:r>
          </w:p>
        </w:tc>
        <w:tc>
          <w:tcPr>
            <w:tcW w:w="1100" w:type="dxa"/>
            <w:tcBorders>
              <w:left w:val="nil"/>
              <w:bottom w:val="single" w:sz="4" w:space="0" w:color="auto"/>
              <w:right w:val="single" w:sz="4" w:space="0" w:color="auto"/>
            </w:tcBorders>
            <w:shd w:val="clear" w:color="auto" w:fill="auto"/>
            <w:noWrap/>
            <w:vAlign w:val="bottom"/>
          </w:tcPr>
          <w:p w14:paraId="4A3AE926" w14:textId="2EFF3A1B" w:rsidR="00231363" w:rsidRPr="00E35CFB" w:rsidRDefault="00BD0695" w:rsidP="00886D79">
            <w:pPr>
              <w:jc w:val="center"/>
              <w:rPr>
                <w:rFonts w:ascii="Arial" w:hAnsi="Arial" w:cs="Arial"/>
                <w:lang w:val="es-MX"/>
              </w:rPr>
            </w:pPr>
            <w:r>
              <w:rPr>
                <w:rFonts w:ascii="Arial" w:hAnsi="Arial" w:cs="Arial"/>
                <w:lang w:val="es-MX"/>
              </w:rPr>
              <w:t>12.60</w:t>
            </w:r>
          </w:p>
        </w:tc>
        <w:tc>
          <w:tcPr>
            <w:tcW w:w="963" w:type="dxa"/>
            <w:tcBorders>
              <w:left w:val="nil"/>
              <w:bottom w:val="single" w:sz="4" w:space="0" w:color="auto"/>
              <w:right w:val="single" w:sz="4" w:space="0" w:color="auto"/>
            </w:tcBorders>
            <w:shd w:val="clear" w:color="auto" w:fill="auto"/>
            <w:noWrap/>
            <w:vAlign w:val="bottom"/>
          </w:tcPr>
          <w:p w14:paraId="510F3B6F" w14:textId="77777777" w:rsidR="00231363" w:rsidRPr="00E35CFB" w:rsidRDefault="00231363" w:rsidP="00886D79">
            <w:pPr>
              <w:jc w:val="center"/>
              <w:rPr>
                <w:rFonts w:ascii="Arial" w:hAnsi="Arial" w:cs="Arial"/>
                <w:lang w:val="es-MX"/>
              </w:rPr>
            </w:pPr>
            <w:r w:rsidRPr="00E35CFB">
              <w:rPr>
                <w:rFonts w:ascii="Arial" w:hAnsi="Arial" w:cs="Arial"/>
                <w:lang w:val="es-MX"/>
              </w:rPr>
              <w:t>1</w:t>
            </w:r>
          </w:p>
        </w:tc>
        <w:tc>
          <w:tcPr>
            <w:tcW w:w="863" w:type="dxa"/>
            <w:tcBorders>
              <w:left w:val="nil"/>
              <w:bottom w:val="single" w:sz="4" w:space="0" w:color="auto"/>
              <w:right w:val="single" w:sz="4" w:space="0" w:color="auto"/>
            </w:tcBorders>
            <w:shd w:val="clear" w:color="auto" w:fill="auto"/>
            <w:noWrap/>
            <w:vAlign w:val="center"/>
          </w:tcPr>
          <w:p w14:paraId="5067E8FD" w14:textId="6433BD20" w:rsidR="00231363" w:rsidRPr="00E35CFB" w:rsidRDefault="00BD0695" w:rsidP="00886D79">
            <w:pPr>
              <w:jc w:val="center"/>
              <w:rPr>
                <w:rFonts w:ascii="Arial" w:hAnsi="Arial" w:cs="Arial"/>
                <w:lang w:val="es-MX"/>
              </w:rPr>
            </w:pPr>
            <w:r>
              <w:rPr>
                <w:rFonts w:ascii="Arial" w:hAnsi="Arial" w:cs="Arial"/>
                <w:lang w:val="es-MX"/>
              </w:rPr>
              <w:t>12.60</w:t>
            </w:r>
          </w:p>
        </w:tc>
      </w:tr>
      <w:tr w:rsidR="00231363" w:rsidRPr="00E35CFB" w14:paraId="558E275C" w14:textId="77777777" w:rsidTr="00886D79">
        <w:trPr>
          <w:trHeight w:val="255"/>
        </w:trPr>
        <w:tc>
          <w:tcPr>
            <w:tcW w:w="3600" w:type="dxa"/>
            <w:tcBorders>
              <w:top w:val="nil"/>
              <w:left w:val="nil"/>
              <w:bottom w:val="nil"/>
              <w:right w:val="nil"/>
            </w:tcBorders>
            <w:shd w:val="clear" w:color="auto" w:fill="auto"/>
            <w:noWrap/>
            <w:vAlign w:val="bottom"/>
          </w:tcPr>
          <w:p w14:paraId="78663405" w14:textId="77777777" w:rsidR="00231363" w:rsidRPr="00E35CFB" w:rsidRDefault="00231363" w:rsidP="00886D79">
            <w:pPr>
              <w:rPr>
                <w:rFonts w:ascii="Arial" w:hAnsi="Arial" w:cs="Arial"/>
                <w:lang w:val="es-MX"/>
              </w:rPr>
            </w:pPr>
          </w:p>
        </w:tc>
        <w:tc>
          <w:tcPr>
            <w:tcW w:w="1220" w:type="dxa"/>
            <w:tcBorders>
              <w:top w:val="nil"/>
              <w:left w:val="nil"/>
              <w:bottom w:val="nil"/>
              <w:right w:val="nil"/>
            </w:tcBorders>
            <w:shd w:val="clear" w:color="auto" w:fill="auto"/>
            <w:noWrap/>
            <w:vAlign w:val="bottom"/>
          </w:tcPr>
          <w:p w14:paraId="03E68D8B" w14:textId="77777777" w:rsidR="00231363" w:rsidRPr="00E35CFB" w:rsidRDefault="00231363" w:rsidP="00886D79">
            <w:pPr>
              <w:rPr>
                <w:rFonts w:ascii="Arial" w:hAnsi="Arial" w:cs="Arial"/>
                <w:lang w:val="es-MX"/>
              </w:rPr>
            </w:pPr>
          </w:p>
        </w:tc>
        <w:tc>
          <w:tcPr>
            <w:tcW w:w="1100" w:type="dxa"/>
            <w:tcBorders>
              <w:top w:val="nil"/>
              <w:left w:val="nil"/>
              <w:bottom w:val="nil"/>
              <w:right w:val="nil"/>
            </w:tcBorders>
            <w:shd w:val="clear" w:color="auto" w:fill="auto"/>
            <w:noWrap/>
            <w:vAlign w:val="bottom"/>
          </w:tcPr>
          <w:p w14:paraId="3ED0CC5D" w14:textId="77777777" w:rsidR="00231363" w:rsidRPr="00E35CFB" w:rsidRDefault="00231363" w:rsidP="00886D79">
            <w:pPr>
              <w:rPr>
                <w:rFonts w:ascii="Arial" w:hAnsi="Arial" w:cs="Arial"/>
                <w:lang w:val="es-MX"/>
              </w:rPr>
            </w:pPr>
          </w:p>
        </w:tc>
        <w:tc>
          <w:tcPr>
            <w:tcW w:w="963" w:type="dxa"/>
            <w:tcBorders>
              <w:top w:val="nil"/>
              <w:left w:val="nil"/>
              <w:bottom w:val="nil"/>
              <w:right w:val="nil"/>
            </w:tcBorders>
            <w:shd w:val="clear" w:color="auto" w:fill="auto"/>
            <w:vAlign w:val="center"/>
          </w:tcPr>
          <w:p w14:paraId="6B3CCE78" w14:textId="77777777" w:rsidR="00231363" w:rsidRPr="00E35CFB" w:rsidRDefault="00231363" w:rsidP="00886D79">
            <w:pPr>
              <w:jc w:val="right"/>
              <w:rPr>
                <w:rFonts w:ascii="Arial" w:hAnsi="Arial" w:cs="Arial"/>
                <w:b/>
                <w:bCs/>
                <w:lang w:val="es-MX"/>
              </w:rPr>
            </w:pPr>
            <w:r w:rsidRPr="00E35CFB">
              <w:rPr>
                <w:rFonts w:ascii="Arial" w:hAnsi="Arial" w:cs="Arial"/>
                <w:b/>
                <w:bCs/>
                <w:lang w:val="es-MX"/>
              </w:rPr>
              <w:t>total =</w:t>
            </w:r>
          </w:p>
        </w:tc>
        <w:tc>
          <w:tcPr>
            <w:tcW w:w="863" w:type="dxa"/>
            <w:tcBorders>
              <w:top w:val="nil"/>
              <w:left w:val="nil"/>
              <w:bottom w:val="nil"/>
              <w:right w:val="nil"/>
            </w:tcBorders>
            <w:shd w:val="clear" w:color="auto" w:fill="auto"/>
            <w:noWrap/>
            <w:vAlign w:val="center"/>
          </w:tcPr>
          <w:p w14:paraId="16C9C4C3" w14:textId="4B991E19" w:rsidR="00231363" w:rsidRPr="00E35CFB" w:rsidRDefault="00EE338C" w:rsidP="00886D79">
            <w:pPr>
              <w:jc w:val="center"/>
              <w:rPr>
                <w:rFonts w:ascii="Arial" w:hAnsi="Arial" w:cs="Arial"/>
                <w:b/>
                <w:bCs/>
                <w:lang w:val="es-MX"/>
              </w:rPr>
            </w:pPr>
            <w:r>
              <w:rPr>
                <w:rFonts w:ascii="Arial" w:hAnsi="Arial" w:cs="Arial"/>
                <w:b/>
                <w:bCs/>
                <w:lang w:val="es-MX"/>
              </w:rPr>
              <w:t>16.00</w:t>
            </w:r>
          </w:p>
        </w:tc>
      </w:tr>
    </w:tbl>
    <w:p w14:paraId="4988C8F1" w14:textId="77777777" w:rsidR="00231363" w:rsidRPr="00E35CFB" w:rsidRDefault="00231363" w:rsidP="00231363">
      <w:pPr>
        <w:ind w:firstLine="709"/>
        <w:jc w:val="both"/>
        <w:rPr>
          <w:rFonts w:ascii="Arial" w:hAnsi="Arial" w:cs="Arial"/>
          <w:lang w:val="es-MX"/>
        </w:rPr>
      </w:pPr>
    </w:p>
    <w:p w14:paraId="1F919B32" w14:textId="285837B1" w:rsidR="00231363" w:rsidRPr="00E35CFB" w:rsidRDefault="00231363" w:rsidP="00231363">
      <w:pPr>
        <w:ind w:firstLine="709"/>
        <w:jc w:val="both"/>
        <w:rPr>
          <w:rFonts w:ascii="Arial" w:hAnsi="Arial" w:cs="Arial"/>
          <w:lang w:val="es-MX"/>
        </w:rPr>
      </w:pPr>
      <w:r>
        <w:rPr>
          <w:rFonts w:ascii="Arial" w:hAnsi="Arial" w:cs="Arial"/>
          <w:lang w:val="es-MX"/>
        </w:rPr>
        <w:t xml:space="preserve">Para un gasto de </w:t>
      </w:r>
      <w:r w:rsidR="00EE338C">
        <w:rPr>
          <w:rFonts w:ascii="Arial" w:hAnsi="Arial" w:cs="Arial"/>
          <w:lang w:val="es-MX"/>
        </w:rPr>
        <w:t>390</w:t>
      </w:r>
      <w:r w:rsidRPr="00E35CFB">
        <w:rPr>
          <w:rFonts w:ascii="Arial" w:hAnsi="Arial" w:cs="Arial"/>
          <w:lang w:val="es-MX"/>
        </w:rPr>
        <w:t xml:space="preserve"> </w:t>
      </w:r>
      <w:proofErr w:type="spellStart"/>
      <w:r w:rsidRPr="00E35CFB">
        <w:rPr>
          <w:rFonts w:ascii="Arial" w:hAnsi="Arial" w:cs="Arial"/>
          <w:lang w:val="es-MX"/>
        </w:rPr>
        <w:t>lts</w:t>
      </w:r>
      <w:proofErr w:type="spellEnd"/>
      <w:r w:rsidRPr="00E35CFB">
        <w:rPr>
          <w:rFonts w:ascii="Arial" w:hAnsi="Arial" w:cs="Arial"/>
          <w:lang w:val="es-MX"/>
        </w:rPr>
        <w:t>/min (</w:t>
      </w:r>
      <w:r w:rsidR="00EE338C">
        <w:rPr>
          <w:rFonts w:ascii="Arial" w:hAnsi="Arial" w:cs="Arial"/>
          <w:lang w:val="es-MX"/>
        </w:rPr>
        <w:t>4</w:t>
      </w:r>
      <w:r w:rsidR="000D2644">
        <w:rPr>
          <w:rFonts w:ascii="Arial" w:hAnsi="Arial" w:cs="Arial"/>
          <w:lang w:val="es-MX"/>
        </w:rPr>
        <w:t>00</w:t>
      </w:r>
      <w:r w:rsidRPr="00E35CFB">
        <w:rPr>
          <w:rFonts w:ascii="Arial" w:hAnsi="Arial" w:cs="Arial"/>
          <w:lang w:val="es-MX"/>
        </w:rPr>
        <w:t xml:space="preserve"> </w:t>
      </w:r>
      <w:proofErr w:type="spellStart"/>
      <w:r w:rsidR="000D2644">
        <w:rPr>
          <w:rFonts w:ascii="Arial" w:hAnsi="Arial" w:cs="Arial"/>
          <w:lang w:val="es-MX"/>
        </w:rPr>
        <w:t>lts</w:t>
      </w:r>
      <w:proofErr w:type="spellEnd"/>
      <w:r w:rsidRPr="00E35CFB">
        <w:rPr>
          <w:rFonts w:ascii="Arial" w:hAnsi="Arial" w:cs="Arial"/>
          <w:lang w:val="es-MX"/>
        </w:rPr>
        <w:t xml:space="preserve">/min) caída de presión y velocidad en la tubería según </w:t>
      </w:r>
      <w:proofErr w:type="spellStart"/>
      <w:r w:rsidRPr="00E35CFB">
        <w:rPr>
          <w:rFonts w:ascii="Arial" w:hAnsi="Arial" w:cs="Arial"/>
          <w:lang w:val="es-MX"/>
        </w:rPr>
        <w:t>Fire</w:t>
      </w:r>
      <w:proofErr w:type="spellEnd"/>
      <w:r w:rsidRPr="00E35CFB">
        <w:rPr>
          <w:rFonts w:ascii="Arial" w:hAnsi="Arial" w:cs="Arial"/>
          <w:lang w:val="es-MX"/>
        </w:rPr>
        <w:t xml:space="preserve"> </w:t>
      </w:r>
      <w:proofErr w:type="spellStart"/>
      <w:r w:rsidRPr="00E35CFB">
        <w:rPr>
          <w:rFonts w:ascii="Arial" w:hAnsi="Arial" w:cs="Arial"/>
          <w:lang w:val="es-MX"/>
        </w:rPr>
        <w:t>Protectión</w:t>
      </w:r>
      <w:proofErr w:type="spellEnd"/>
      <w:r w:rsidRPr="00E35CFB">
        <w:rPr>
          <w:rFonts w:ascii="Arial" w:hAnsi="Arial" w:cs="Arial"/>
          <w:lang w:val="es-MX"/>
        </w:rPr>
        <w:t xml:space="preserve"> Hand </w:t>
      </w:r>
      <w:proofErr w:type="spellStart"/>
      <w:r w:rsidRPr="00E35CFB">
        <w:rPr>
          <w:rFonts w:ascii="Arial" w:hAnsi="Arial" w:cs="Arial"/>
          <w:lang w:val="es-MX"/>
        </w:rPr>
        <w:t>book</w:t>
      </w:r>
      <w:proofErr w:type="spellEnd"/>
      <w:r w:rsidRPr="00E35CFB">
        <w:rPr>
          <w:rFonts w:ascii="Arial" w:hAnsi="Arial" w:cs="Arial"/>
          <w:lang w:val="es-MX"/>
        </w:rPr>
        <w:t xml:space="preserve"> NFPA tabla Flujo de agua en tuberías de </w:t>
      </w:r>
      <w:r>
        <w:rPr>
          <w:rFonts w:ascii="Arial" w:hAnsi="Arial" w:cs="Arial"/>
          <w:lang w:val="es-MX"/>
        </w:rPr>
        <w:t>51</w:t>
      </w:r>
      <w:r w:rsidRPr="00E35CFB">
        <w:rPr>
          <w:rFonts w:ascii="Arial" w:hAnsi="Arial" w:cs="Arial"/>
          <w:lang w:val="es-MX"/>
        </w:rPr>
        <w:t xml:space="preserve"> </w:t>
      </w:r>
      <w:proofErr w:type="spellStart"/>
      <w:r w:rsidRPr="00E35CFB">
        <w:rPr>
          <w:rFonts w:ascii="Arial" w:hAnsi="Arial" w:cs="Arial"/>
          <w:lang w:val="es-MX"/>
        </w:rPr>
        <w:t>mm.</w:t>
      </w:r>
      <w:proofErr w:type="spellEnd"/>
      <w:r w:rsidRPr="00E35CFB">
        <w:rPr>
          <w:rFonts w:ascii="Arial" w:hAnsi="Arial" w:cs="Arial"/>
          <w:lang w:val="es-MX"/>
        </w:rPr>
        <w:t xml:space="preserve"> de diámetro, resistencia por cada 100 </w:t>
      </w:r>
      <w:r w:rsidR="000D2644">
        <w:rPr>
          <w:rFonts w:ascii="Arial" w:hAnsi="Arial" w:cs="Arial"/>
          <w:lang w:val="es-MX"/>
        </w:rPr>
        <w:t>metros</w:t>
      </w:r>
      <w:r w:rsidRPr="00E35CFB">
        <w:rPr>
          <w:rFonts w:ascii="Arial" w:hAnsi="Arial" w:cs="Arial"/>
          <w:lang w:val="es-MX"/>
        </w:rPr>
        <w:t xml:space="preserve"> de tubería expresada en </w:t>
      </w:r>
      <w:r w:rsidR="000D2644">
        <w:rPr>
          <w:rFonts w:ascii="Arial" w:hAnsi="Arial" w:cs="Arial"/>
          <w:lang w:val="es-MX"/>
        </w:rPr>
        <w:t>bares</w:t>
      </w:r>
      <w:r w:rsidRPr="00E35CFB">
        <w:rPr>
          <w:rFonts w:ascii="Arial" w:hAnsi="Arial" w:cs="Arial"/>
          <w:lang w:val="es-MX"/>
        </w:rPr>
        <w:t>.</w:t>
      </w:r>
    </w:p>
    <w:p w14:paraId="2FFB983E" w14:textId="77777777" w:rsidR="00231363" w:rsidRPr="00E35CFB" w:rsidRDefault="00231363" w:rsidP="00231363">
      <w:pPr>
        <w:ind w:firstLine="709"/>
        <w:jc w:val="both"/>
        <w:rPr>
          <w:rFonts w:ascii="Arial" w:hAnsi="Arial" w:cs="Arial"/>
          <w:lang w:val="es-MX"/>
        </w:rPr>
      </w:pPr>
    </w:p>
    <w:p w14:paraId="620C5C83" w14:textId="27C83A53" w:rsidR="00231363" w:rsidRPr="008F6AEB" w:rsidRDefault="00130701" w:rsidP="00231363">
      <w:pPr>
        <w:jc w:val="both"/>
        <w:rPr>
          <w:rFonts w:ascii="Arial" w:hAnsi="Arial" w:cs="Arial"/>
          <w:lang w:val="es-MX"/>
        </w:rPr>
      </w:pPr>
      <w:r w:rsidRPr="008F6AEB">
        <w:rPr>
          <w:rFonts w:ascii="Arial" w:hAnsi="Arial" w:cs="Arial"/>
          <w:lang w:val="es-MX"/>
        </w:rPr>
        <w:t>1.92</w:t>
      </w:r>
      <w:r w:rsidR="00231363" w:rsidRPr="008F6AEB">
        <w:rPr>
          <w:rFonts w:ascii="Arial" w:hAnsi="Arial" w:cs="Arial"/>
          <w:lang w:val="es-MX"/>
        </w:rPr>
        <w:t xml:space="preserve"> </w:t>
      </w:r>
      <w:r w:rsidRPr="008F6AEB">
        <w:rPr>
          <w:rFonts w:ascii="Arial" w:hAnsi="Arial" w:cs="Arial"/>
          <w:lang w:val="es-MX"/>
        </w:rPr>
        <w:t>bares</w:t>
      </w:r>
      <w:r w:rsidR="00231363" w:rsidRPr="008F6AEB">
        <w:rPr>
          <w:rFonts w:ascii="Arial" w:hAnsi="Arial" w:cs="Arial"/>
          <w:lang w:val="es-MX"/>
        </w:rPr>
        <w:t>/100</w:t>
      </w:r>
      <w:r w:rsidRPr="008F6AEB">
        <w:rPr>
          <w:rFonts w:ascii="Arial" w:hAnsi="Arial" w:cs="Arial"/>
          <w:lang w:val="es-MX"/>
        </w:rPr>
        <w:t xml:space="preserve"> metros</w:t>
      </w:r>
      <w:r w:rsidR="00231363" w:rsidRPr="008F6AEB">
        <w:rPr>
          <w:rFonts w:ascii="Arial" w:hAnsi="Arial" w:cs="Arial"/>
          <w:lang w:val="es-MX"/>
        </w:rPr>
        <w:t xml:space="preserve"> = 0.</w:t>
      </w:r>
      <w:r w:rsidR="00F81800" w:rsidRPr="008F6AEB">
        <w:rPr>
          <w:rFonts w:ascii="Arial" w:hAnsi="Arial" w:cs="Arial"/>
          <w:lang w:val="es-MX"/>
        </w:rPr>
        <w:t>0192 bares</w:t>
      </w:r>
      <w:r w:rsidR="00231363" w:rsidRPr="008F6AEB">
        <w:rPr>
          <w:rFonts w:ascii="Arial" w:hAnsi="Arial" w:cs="Arial"/>
          <w:lang w:val="es-MX"/>
        </w:rPr>
        <w:t xml:space="preserve">/m </w:t>
      </w:r>
    </w:p>
    <w:p w14:paraId="0F45ED34" w14:textId="4BC43EAF" w:rsidR="00231363" w:rsidRPr="008F6AEB" w:rsidRDefault="00231363" w:rsidP="00231363">
      <w:pPr>
        <w:jc w:val="both"/>
        <w:rPr>
          <w:rFonts w:ascii="Arial" w:hAnsi="Arial" w:cs="Arial"/>
          <w:lang w:val="es-MX"/>
        </w:rPr>
      </w:pPr>
      <w:r w:rsidRPr="008F6AEB">
        <w:rPr>
          <w:rFonts w:ascii="Arial" w:hAnsi="Arial" w:cs="Arial"/>
          <w:lang w:val="es-MX"/>
        </w:rPr>
        <w:t>0.0</w:t>
      </w:r>
      <w:r w:rsidR="00F566D8" w:rsidRPr="008F6AEB">
        <w:rPr>
          <w:rFonts w:ascii="Arial" w:hAnsi="Arial" w:cs="Arial"/>
          <w:lang w:val="es-MX"/>
        </w:rPr>
        <w:t>192</w:t>
      </w:r>
      <w:r w:rsidRPr="008F6AEB">
        <w:rPr>
          <w:rFonts w:ascii="Arial" w:hAnsi="Arial" w:cs="Arial"/>
          <w:lang w:val="es-MX"/>
        </w:rPr>
        <w:t xml:space="preserve"> X </w:t>
      </w:r>
      <w:r w:rsidR="00F566D8" w:rsidRPr="008F6AEB">
        <w:rPr>
          <w:rFonts w:ascii="Arial" w:hAnsi="Arial" w:cs="Arial"/>
          <w:lang w:val="es-MX"/>
        </w:rPr>
        <w:t>16.00</w:t>
      </w:r>
      <w:r w:rsidRPr="008F6AEB">
        <w:rPr>
          <w:rFonts w:ascii="Arial" w:hAnsi="Arial" w:cs="Arial"/>
          <w:lang w:val="es-MX"/>
        </w:rPr>
        <w:t xml:space="preserve"> = 0.3</w:t>
      </w:r>
      <w:r w:rsidR="00FA0269" w:rsidRPr="008F6AEB">
        <w:rPr>
          <w:rFonts w:ascii="Arial" w:hAnsi="Arial" w:cs="Arial"/>
          <w:lang w:val="es-MX"/>
        </w:rPr>
        <w:t>072</w:t>
      </w:r>
      <w:r w:rsidRPr="008F6AEB">
        <w:rPr>
          <w:rFonts w:ascii="Arial" w:hAnsi="Arial" w:cs="Arial"/>
          <w:lang w:val="es-MX"/>
        </w:rPr>
        <w:t xml:space="preserve"> </w:t>
      </w:r>
      <w:r w:rsidR="00FA0269" w:rsidRPr="008F6AEB">
        <w:rPr>
          <w:rFonts w:ascii="Arial" w:hAnsi="Arial" w:cs="Arial"/>
          <w:lang w:val="es-MX"/>
        </w:rPr>
        <w:t>bares (4.4574</w:t>
      </w:r>
      <w:r w:rsidR="00617107" w:rsidRPr="008F6AEB">
        <w:rPr>
          <w:rFonts w:ascii="Arial" w:hAnsi="Arial" w:cs="Arial"/>
          <w:lang w:val="es-MX"/>
        </w:rPr>
        <w:t xml:space="preserve"> lb/plg²</w:t>
      </w:r>
      <w:r w:rsidRPr="008F6AEB">
        <w:rPr>
          <w:rFonts w:ascii="Arial" w:hAnsi="Arial" w:cs="Arial"/>
          <w:lang w:val="es-MX"/>
        </w:rPr>
        <w:t xml:space="preserve"> </w:t>
      </w:r>
    </w:p>
    <w:p w14:paraId="08A98EAE" w14:textId="77777777" w:rsidR="00231363" w:rsidRPr="008F6AEB" w:rsidRDefault="00231363" w:rsidP="00231363">
      <w:pPr>
        <w:jc w:val="both"/>
        <w:rPr>
          <w:rFonts w:ascii="Arial" w:hAnsi="Arial" w:cs="Arial"/>
          <w:lang w:val="es-MX"/>
        </w:rPr>
      </w:pPr>
    </w:p>
    <w:p w14:paraId="6BD351D2" w14:textId="77777777" w:rsidR="00231363" w:rsidRDefault="00231363" w:rsidP="00231363">
      <w:pPr>
        <w:jc w:val="both"/>
        <w:rPr>
          <w:rFonts w:ascii="Arial" w:hAnsi="Arial" w:cs="Arial"/>
          <w:b/>
          <w:lang w:val="en-US"/>
        </w:rPr>
      </w:pPr>
      <w:r w:rsidRPr="008F6AEB">
        <w:rPr>
          <w:rFonts w:ascii="Arial" w:hAnsi="Arial" w:cs="Arial"/>
          <w:b/>
          <w:lang w:val="es-MX"/>
        </w:rPr>
        <w:t xml:space="preserve">     </w:t>
      </w:r>
      <w:r w:rsidRPr="008F6AEB">
        <w:rPr>
          <w:rFonts w:ascii="Arial" w:hAnsi="Arial" w:cs="Arial"/>
          <w:lang w:val="es-MX"/>
        </w:rPr>
        <w:t xml:space="preserve"> </w:t>
      </w:r>
      <w:r>
        <w:rPr>
          <w:rFonts w:ascii="Arial" w:hAnsi="Arial" w:cs="Arial"/>
          <w:lang w:val="en-US"/>
        </w:rPr>
        <w:t>4</w:t>
      </w:r>
      <w:r w:rsidRPr="007A1D2F">
        <w:rPr>
          <w:rFonts w:ascii="Arial" w:hAnsi="Arial" w:cs="Arial"/>
          <w:b/>
          <w:lang w:val="en-US"/>
        </w:rPr>
        <w:t>.</w:t>
      </w:r>
      <w:r>
        <w:rPr>
          <w:rFonts w:ascii="Arial" w:hAnsi="Arial" w:cs="Arial"/>
          <w:b/>
          <w:lang w:val="en-US"/>
        </w:rPr>
        <w:t xml:space="preserve">5933 </w:t>
      </w:r>
      <w:proofErr w:type="spellStart"/>
      <w:r>
        <w:rPr>
          <w:rFonts w:ascii="Arial" w:hAnsi="Arial" w:cs="Arial"/>
          <w:b/>
          <w:lang w:val="en-US"/>
        </w:rPr>
        <w:t>lb</w:t>
      </w:r>
      <w:proofErr w:type="spellEnd"/>
      <w:r>
        <w:rPr>
          <w:rFonts w:ascii="Arial" w:hAnsi="Arial" w:cs="Arial"/>
          <w:b/>
          <w:lang w:val="en-US"/>
        </w:rPr>
        <w:t>/plg²</w:t>
      </w:r>
    </w:p>
    <w:p w14:paraId="2BA448FE" w14:textId="02B2FE30" w:rsidR="00231363" w:rsidRPr="00C50E89" w:rsidRDefault="00231363" w:rsidP="00231363">
      <w:pPr>
        <w:jc w:val="both"/>
        <w:rPr>
          <w:rFonts w:ascii="Arial" w:hAnsi="Arial" w:cs="Arial"/>
          <w:lang w:val="es-MX"/>
        </w:rPr>
      </w:pPr>
      <w:r w:rsidRPr="0099087D">
        <w:rPr>
          <w:rFonts w:ascii="Arial" w:hAnsi="Arial" w:cs="Arial"/>
          <w:b/>
          <w:lang w:val="en-US"/>
        </w:rPr>
        <w:t xml:space="preserve">      </w:t>
      </w:r>
      <w:r w:rsidRPr="00C50E89">
        <w:rPr>
          <w:rFonts w:ascii="Arial" w:hAnsi="Arial" w:cs="Arial"/>
          <w:b/>
          <w:lang w:val="es-MX"/>
        </w:rPr>
        <w:t>7.0389</w:t>
      </w:r>
      <w:r w:rsidR="007B0814">
        <w:rPr>
          <w:rFonts w:ascii="Arial" w:hAnsi="Arial" w:cs="Arial"/>
          <w:b/>
          <w:lang w:val="es-MX"/>
        </w:rPr>
        <w:t xml:space="preserve"> </w:t>
      </w:r>
      <w:r w:rsidRPr="00C50E89">
        <w:rPr>
          <w:rFonts w:ascii="Arial" w:hAnsi="Arial" w:cs="Arial"/>
          <w:b/>
          <w:lang w:val="es-MX"/>
        </w:rPr>
        <w:t>lb/plg²</w:t>
      </w:r>
      <w:proofErr w:type="gramStart"/>
      <w:r w:rsidRPr="00C50E89">
        <w:rPr>
          <w:rFonts w:ascii="Arial" w:hAnsi="Arial" w:cs="Arial"/>
          <w:b/>
          <w:lang w:val="es-MX"/>
        </w:rPr>
        <w:t xml:space="preserve">   (</w:t>
      </w:r>
      <w:proofErr w:type="gramEnd"/>
      <w:r w:rsidRPr="00C50E89">
        <w:rPr>
          <w:rFonts w:ascii="Arial" w:hAnsi="Arial" w:cs="Arial"/>
          <w:lang w:val="es-MX"/>
        </w:rPr>
        <w:t xml:space="preserve">5.00 m Col agua Presión </w:t>
      </w:r>
      <w:r w:rsidR="00E76972" w:rsidRPr="00C50E89">
        <w:rPr>
          <w:rFonts w:ascii="Arial" w:hAnsi="Arial" w:cs="Arial"/>
          <w:lang w:val="es-MX"/>
        </w:rPr>
        <w:t>piezométrica</w:t>
      </w:r>
      <w:r w:rsidRPr="00C50E89">
        <w:rPr>
          <w:rFonts w:ascii="Arial" w:hAnsi="Arial" w:cs="Arial"/>
          <w:lang w:val="es-MX"/>
        </w:rPr>
        <w:t xml:space="preserve"> 5.00 x 0.099= 0.495 kg/cm²)  </w:t>
      </w:r>
    </w:p>
    <w:p w14:paraId="5890FD82" w14:textId="339959C9" w:rsidR="00231363" w:rsidRPr="00C50E89" w:rsidRDefault="00231363" w:rsidP="00231363">
      <w:pPr>
        <w:jc w:val="both"/>
        <w:rPr>
          <w:rFonts w:ascii="Arial" w:hAnsi="Arial" w:cs="Arial"/>
          <w:b/>
          <w:lang w:val="es-MX"/>
        </w:rPr>
      </w:pPr>
      <w:r w:rsidRPr="00C50E89">
        <w:rPr>
          <w:rFonts w:ascii="Arial" w:hAnsi="Arial" w:cs="Arial"/>
          <w:u w:val="single"/>
          <w:lang w:val="es-MX"/>
        </w:rPr>
        <w:t xml:space="preserve">    </w:t>
      </w:r>
      <w:r w:rsidR="00334AF2">
        <w:rPr>
          <w:rFonts w:ascii="Arial" w:hAnsi="Arial" w:cs="Arial"/>
          <w:b/>
          <w:u w:val="single"/>
          <w:lang w:val="es-MX"/>
        </w:rPr>
        <w:t>3</w:t>
      </w:r>
      <w:r w:rsidRPr="00C50E89">
        <w:rPr>
          <w:rFonts w:ascii="Arial" w:hAnsi="Arial" w:cs="Arial"/>
          <w:b/>
          <w:u w:val="single"/>
          <w:lang w:val="es-MX"/>
        </w:rPr>
        <w:t>1.</w:t>
      </w:r>
      <w:r w:rsidR="00334AF2">
        <w:rPr>
          <w:rFonts w:ascii="Arial" w:hAnsi="Arial" w:cs="Arial"/>
          <w:b/>
          <w:u w:val="single"/>
          <w:lang w:val="es-MX"/>
        </w:rPr>
        <w:t>9950</w:t>
      </w:r>
      <w:r w:rsidRPr="00C50E89">
        <w:rPr>
          <w:rFonts w:ascii="Arial" w:hAnsi="Arial" w:cs="Arial"/>
          <w:b/>
          <w:u w:val="single"/>
          <w:lang w:val="es-MX"/>
        </w:rPr>
        <w:t>lb/plg</w:t>
      </w:r>
      <w:proofErr w:type="gramStart"/>
      <w:r w:rsidRPr="00C50E89">
        <w:rPr>
          <w:rFonts w:ascii="Arial" w:hAnsi="Arial" w:cs="Arial"/>
          <w:b/>
          <w:u w:val="single"/>
          <w:lang w:val="es-MX"/>
        </w:rPr>
        <w:t>²</w:t>
      </w:r>
      <w:r w:rsidRPr="00C50E89">
        <w:rPr>
          <w:rFonts w:ascii="Arial" w:hAnsi="Arial" w:cs="Arial"/>
          <w:b/>
          <w:lang w:val="es-MX"/>
        </w:rPr>
        <w:t xml:space="preserve">  </w:t>
      </w:r>
      <w:r w:rsidRPr="00C50E89">
        <w:rPr>
          <w:rFonts w:ascii="Arial" w:hAnsi="Arial" w:cs="Arial"/>
          <w:lang w:val="es-MX"/>
        </w:rPr>
        <w:t>(</w:t>
      </w:r>
      <w:proofErr w:type="gramEnd"/>
      <w:r w:rsidRPr="00C50E89">
        <w:rPr>
          <w:rFonts w:ascii="Arial" w:hAnsi="Arial" w:cs="Arial"/>
          <w:lang w:val="es-MX"/>
        </w:rPr>
        <w:t>presión de descarga)</w:t>
      </w:r>
      <w:r w:rsidRPr="00C50E89">
        <w:rPr>
          <w:rFonts w:ascii="Arial" w:hAnsi="Arial" w:cs="Arial"/>
          <w:b/>
          <w:lang w:val="es-MX"/>
        </w:rPr>
        <w:t xml:space="preserve"> </w:t>
      </w:r>
    </w:p>
    <w:p w14:paraId="4D5A37C5" w14:textId="17DF913B" w:rsidR="00231363" w:rsidRPr="00C50E89" w:rsidRDefault="00231363" w:rsidP="00231363">
      <w:pPr>
        <w:jc w:val="both"/>
        <w:rPr>
          <w:rFonts w:ascii="Arial" w:hAnsi="Arial" w:cs="Arial"/>
          <w:b/>
          <w:u w:val="single"/>
          <w:lang w:val="es-MX"/>
        </w:rPr>
      </w:pPr>
      <w:r w:rsidRPr="00C50E89">
        <w:rPr>
          <w:rFonts w:ascii="Arial" w:hAnsi="Arial" w:cs="Arial"/>
          <w:b/>
          <w:lang w:val="es-MX"/>
        </w:rPr>
        <w:t>(</w:t>
      </w:r>
      <w:r w:rsidR="007B0814">
        <w:rPr>
          <w:rFonts w:ascii="Arial" w:hAnsi="Arial" w:cs="Arial"/>
          <w:b/>
          <w:lang w:val="es-MX"/>
        </w:rPr>
        <w:t>7</w:t>
      </w:r>
      <w:r w:rsidRPr="00C50E89">
        <w:rPr>
          <w:rFonts w:ascii="Arial" w:hAnsi="Arial" w:cs="Arial"/>
          <w:b/>
          <w:lang w:val="es-MX"/>
        </w:rPr>
        <w:t>)</w:t>
      </w:r>
      <w:r w:rsidR="007633B2">
        <w:rPr>
          <w:rFonts w:ascii="Arial" w:hAnsi="Arial" w:cs="Arial"/>
          <w:b/>
          <w:lang w:val="es-MX"/>
        </w:rPr>
        <w:t>43</w:t>
      </w:r>
      <w:r w:rsidRPr="00C50E89">
        <w:rPr>
          <w:rFonts w:ascii="Arial" w:hAnsi="Arial" w:cs="Arial"/>
          <w:b/>
          <w:lang w:val="es-MX"/>
        </w:rPr>
        <w:t>.</w:t>
      </w:r>
      <w:r w:rsidR="006E50AB">
        <w:rPr>
          <w:rFonts w:ascii="Arial" w:hAnsi="Arial" w:cs="Arial"/>
          <w:b/>
          <w:lang w:val="es-MX"/>
        </w:rPr>
        <w:t>6272</w:t>
      </w:r>
      <w:r w:rsidRPr="00C50E89">
        <w:rPr>
          <w:rFonts w:ascii="Arial" w:hAnsi="Arial" w:cs="Arial"/>
          <w:b/>
          <w:lang w:val="es-MX"/>
        </w:rPr>
        <w:t xml:space="preserve"> lb/plg²</w:t>
      </w:r>
    </w:p>
    <w:p w14:paraId="191A6EB7" w14:textId="77777777" w:rsidR="00231363" w:rsidRPr="00C50E89" w:rsidRDefault="00231363" w:rsidP="00231363">
      <w:pPr>
        <w:jc w:val="both"/>
        <w:rPr>
          <w:rFonts w:ascii="Arial" w:hAnsi="Arial" w:cs="Arial"/>
          <w:lang w:val="es-MX"/>
        </w:rPr>
      </w:pPr>
      <w:r w:rsidRPr="00C50E89">
        <w:rPr>
          <w:rFonts w:ascii="Arial" w:hAnsi="Arial" w:cs="Arial"/>
          <w:lang w:val="es-MX"/>
        </w:rPr>
        <w:t xml:space="preserve">                        </w:t>
      </w:r>
    </w:p>
    <w:p w14:paraId="5FB34E37" w14:textId="77777777" w:rsidR="00231363" w:rsidRDefault="00231363" w:rsidP="00231363">
      <w:pPr>
        <w:jc w:val="both"/>
        <w:rPr>
          <w:rFonts w:ascii="Arial" w:hAnsi="Arial" w:cs="Arial"/>
          <w:lang w:val="es-MX"/>
        </w:rPr>
      </w:pPr>
      <w:r>
        <w:rPr>
          <w:rFonts w:ascii="Arial" w:hAnsi="Arial" w:cs="Arial"/>
          <w:lang w:val="es-MX"/>
        </w:rPr>
        <w:t xml:space="preserve">Los ramales que contribuyen con mayor caída de presión son: </w:t>
      </w:r>
    </w:p>
    <w:p w14:paraId="7CCC72FC" w14:textId="558129B5" w:rsidR="00231363" w:rsidRPr="00C50E89" w:rsidRDefault="00231363" w:rsidP="00231363">
      <w:pPr>
        <w:jc w:val="both"/>
        <w:rPr>
          <w:rFonts w:ascii="Arial" w:hAnsi="Arial" w:cs="Arial"/>
          <w:lang w:val="en-US"/>
        </w:rPr>
      </w:pPr>
      <w:r w:rsidRPr="00C50E89">
        <w:rPr>
          <w:rFonts w:ascii="Arial" w:hAnsi="Arial" w:cs="Arial"/>
          <w:b/>
          <w:lang w:val="en-US"/>
        </w:rPr>
        <w:t xml:space="preserve">(1)   </w:t>
      </w:r>
      <w:r w:rsidR="005B0B02">
        <w:rPr>
          <w:rFonts w:ascii="Arial" w:hAnsi="Arial" w:cs="Arial"/>
          <w:b/>
          <w:lang w:val="en-US"/>
        </w:rPr>
        <w:t>0.3945</w:t>
      </w:r>
      <w:r w:rsidRPr="00C50E89">
        <w:rPr>
          <w:rFonts w:ascii="Arial" w:hAnsi="Arial" w:cs="Arial"/>
          <w:b/>
          <w:lang w:val="en-US"/>
        </w:rPr>
        <w:t xml:space="preserve"> </w:t>
      </w:r>
      <w:proofErr w:type="spellStart"/>
      <w:r w:rsidRPr="00C50E89">
        <w:rPr>
          <w:rFonts w:ascii="Arial" w:hAnsi="Arial" w:cs="Arial"/>
          <w:b/>
          <w:lang w:val="en-US"/>
        </w:rPr>
        <w:t>lb</w:t>
      </w:r>
      <w:proofErr w:type="spellEnd"/>
      <w:r w:rsidRPr="00C50E89">
        <w:rPr>
          <w:rFonts w:ascii="Arial" w:hAnsi="Arial" w:cs="Arial"/>
          <w:b/>
          <w:lang w:val="en-US"/>
        </w:rPr>
        <w:t>/plg²</w:t>
      </w:r>
    </w:p>
    <w:p w14:paraId="4A643A0A" w14:textId="213D649C" w:rsidR="00231363" w:rsidRPr="00CF24F2" w:rsidRDefault="00231363" w:rsidP="00231363">
      <w:pPr>
        <w:jc w:val="both"/>
        <w:rPr>
          <w:rFonts w:ascii="Arial" w:hAnsi="Arial" w:cs="Arial"/>
          <w:b/>
          <w:lang w:val="en-US"/>
        </w:rPr>
      </w:pPr>
      <w:r>
        <w:rPr>
          <w:rFonts w:ascii="Arial" w:hAnsi="Arial" w:cs="Arial"/>
          <w:b/>
          <w:lang w:val="en-US"/>
        </w:rPr>
        <w:t xml:space="preserve">(2) </w:t>
      </w:r>
      <w:r w:rsidR="005B0B02">
        <w:rPr>
          <w:rFonts w:ascii="Arial" w:hAnsi="Arial" w:cs="Arial"/>
          <w:b/>
          <w:lang w:val="en-US"/>
        </w:rPr>
        <w:t xml:space="preserve">  3.8654</w:t>
      </w:r>
      <w:r>
        <w:rPr>
          <w:rFonts w:ascii="Arial" w:hAnsi="Arial" w:cs="Arial"/>
          <w:b/>
          <w:lang w:val="en-US"/>
        </w:rPr>
        <w:t xml:space="preserve"> </w:t>
      </w:r>
      <w:proofErr w:type="spellStart"/>
      <w:r>
        <w:rPr>
          <w:rFonts w:ascii="Arial" w:hAnsi="Arial" w:cs="Arial"/>
          <w:b/>
          <w:lang w:val="en-US"/>
        </w:rPr>
        <w:t>lb</w:t>
      </w:r>
      <w:proofErr w:type="spellEnd"/>
      <w:r>
        <w:rPr>
          <w:rFonts w:ascii="Arial" w:hAnsi="Arial" w:cs="Arial"/>
          <w:b/>
          <w:lang w:val="en-US"/>
        </w:rPr>
        <w:t>/plg²</w:t>
      </w:r>
    </w:p>
    <w:p w14:paraId="02135B4B" w14:textId="2969478E" w:rsidR="00231363" w:rsidRDefault="00231363" w:rsidP="00231363">
      <w:pPr>
        <w:jc w:val="both"/>
        <w:rPr>
          <w:rFonts w:ascii="Arial" w:hAnsi="Arial" w:cs="Arial"/>
          <w:b/>
          <w:lang w:val="en-US"/>
        </w:rPr>
      </w:pPr>
      <w:r>
        <w:rPr>
          <w:rFonts w:ascii="Arial" w:hAnsi="Arial" w:cs="Arial"/>
          <w:b/>
          <w:lang w:val="en-US"/>
        </w:rPr>
        <w:t>(</w:t>
      </w:r>
      <w:r w:rsidR="00213F6E">
        <w:rPr>
          <w:rFonts w:ascii="Arial" w:hAnsi="Arial" w:cs="Arial"/>
          <w:b/>
          <w:lang w:val="en-US"/>
        </w:rPr>
        <w:t>3</w:t>
      </w:r>
      <w:r>
        <w:rPr>
          <w:rFonts w:ascii="Arial" w:hAnsi="Arial" w:cs="Arial"/>
          <w:b/>
          <w:lang w:val="en-US"/>
        </w:rPr>
        <w:t xml:space="preserve">)  </w:t>
      </w:r>
      <w:r w:rsidR="005B0B02" w:rsidRPr="00B27055">
        <w:rPr>
          <w:rFonts w:ascii="Arial" w:hAnsi="Arial" w:cs="Arial"/>
          <w:b/>
          <w:u w:val="single"/>
          <w:lang w:val="en-US"/>
        </w:rPr>
        <w:t>66</w:t>
      </w:r>
      <w:r w:rsidRPr="00B27055">
        <w:rPr>
          <w:rFonts w:ascii="Arial" w:hAnsi="Arial" w:cs="Arial"/>
          <w:b/>
          <w:u w:val="single"/>
          <w:lang w:val="en-US"/>
        </w:rPr>
        <w:t>.</w:t>
      </w:r>
      <w:r w:rsidR="00B27055" w:rsidRPr="00B27055">
        <w:rPr>
          <w:rFonts w:ascii="Arial" w:hAnsi="Arial" w:cs="Arial"/>
          <w:b/>
          <w:u w:val="single"/>
          <w:lang w:val="en-US"/>
        </w:rPr>
        <w:t>3585</w:t>
      </w:r>
      <w:r w:rsidRPr="00B27055">
        <w:rPr>
          <w:rFonts w:ascii="Arial" w:hAnsi="Arial" w:cs="Arial"/>
          <w:b/>
          <w:u w:val="single"/>
          <w:lang w:val="en-US"/>
        </w:rPr>
        <w:t xml:space="preserve"> </w:t>
      </w:r>
      <w:proofErr w:type="spellStart"/>
      <w:r w:rsidRPr="00B27055">
        <w:rPr>
          <w:rFonts w:ascii="Arial" w:hAnsi="Arial" w:cs="Arial"/>
          <w:b/>
          <w:u w:val="single"/>
          <w:lang w:val="en-US"/>
        </w:rPr>
        <w:t>lb</w:t>
      </w:r>
      <w:proofErr w:type="spellEnd"/>
      <w:r w:rsidRPr="00B27055">
        <w:rPr>
          <w:rFonts w:ascii="Arial" w:hAnsi="Arial" w:cs="Arial"/>
          <w:b/>
          <w:u w:val="single"/>
          <w:lang w:val="en-US"/>
        </w:rPr>
        <w:t>/plg²</w:t>
      </w:r>
    </w:p>
    <w:p w14:paraId="4E49EB7F" w14:textId="6DF92E3A" w:rsidR="00231363" w:rsidRPr="00162CEE" w:rsidRDefault="00231363" w:rsidP="00231363">
      <w:pPr>
        <w:jc w:val="both"/>
        <w:rPr>
          <w:rFonts w:ascii="Arial" w:hAnsi="Arial" w:cs="Arial"/>
          <w:b/>
          <w:lang w:val="es-MX"/>
        </w:rPr>
      </w:pPr>
      <w:r w:rsidRPr="008F6AEB">
        <w:rPr>
          <w:rFonts w:ascii="Arial" w:hAnsi="Arial" w:cs="Arial"/>
          <w:b/>
          <w:lang w:val="en-US"/>
        </w:rPr>
        <w:t xml:space="preserve">     </w:t>
      </w:r>
      <w:r w:rsidRPr="00162CEE">
        <w:rPr>
          <w:rFonts w:ascii="Arial" w:hAnsi="Arial" w:cs="Arial"/>
          <w:b/>
          <w:lang w:val="es-MX"/>
        </w:rPr>
        <w:t>7</w:t>
      </w:r>
      <w:r w:rsidR="00210466">
        <w:rPr>
          <w:rFonts w:ascii="Arial" w:hAnsi="Arial" w:cs="Arial"/>
          <w:b/>
          <w:lang w:val="es-MX"/>
        </w:rPr>
        <w:t>0</w:t>
      </w:r>
      <w:r w:rsidRPr="00162CEE">
        <w:rPr>
          <w:rFonts w:ascii="Arial" w:hAnsi="Arial" w:cs="Arial"/>
          <w:b/>
          <w:lang w:val="es-MX"/>
        </w:rPr>
        <w:t>.</w:t>
      </w:r>
      <w:r w:rsidR="00210466">
        <w:rPr>
          <w:rFonts w:ascii="Arial" w:hAnsi="Arial" w:cs="Arial"/>
          <w:b/>
          <w:lang w:val="es-MX"/>
        </w:rPr>
        <w:t>6184</w:t>
      </w:r>
      <w:r>
        <w:rPr>
          <w:rFonts w:ascii="Arial" w:hAnsi="Arial" w:cs="Arial"/>
          <w:b/>
          <w:lang w:val="es-MX"/>
        </w:rPr>
        <w:t xml:space="preserve"> </w:t>
      </w:r>
      <w:r w:rsidRPr="00C50E89">
        <w:rPr>
          <w:rFonts w:ascii="Arial" w:hAnsi="Arial" w:cs="Arial"/>
          <w:b/>
          <w:u w:val="single"/>
          <w:lang w:val="es-MX"/>
        </w:rPr>
        <w:t>lb/plg²</w:t>
      </w:r>
    </w:p>
    <w:p w14:paraId="11C97C14" w14:textId="77777777" w:rsidR="00231363" w:rsidRDefault="00231363" w:rsidP="00231363">
      <w:pPr>
        <w:ind w:firstLine="709"/>
        <w:jc w:val="both"/>
        <w:rPr>
          <w:rFonts w:ascii="Arial" w:hAnsi="Arial" w:cs="Arial"/>
          <w:lang w:val="es-MX"/>
        </w:rPr>
      </w:pPr>
    </w:p>
    <w:p w14:paraId="79A9D8AA" w14:textId="77777777" w:rsidR="00231363" w:rsidRDefault="00231363" w:rsidP="00231363">
      <w:pPr>
        <w:ind w:firstLine="709"/>
        <w:jc w:val="both"/>
        <w:rPr>
          <w:rFonts w:ascii="Arial" w:hAnsi="Arial" w:cs="Arial"/>
          <w:lang w:val="es-MX"/>
        </w:rPr>
      </w:pPr>
    </w:p>
    <w:p w14:paraId="03E9E3F4" w14:textId="77777777" w:rsidR="00231363" w:rsidRPr="00E35CFB" w:rsidRDefault="00231363" w:rsidP="00231363">
      <w:pPr>
        <w:ind w:firstLine="709"/>
        <w:jc w:val="both"/>
        <w:rPr>
          <w:rFonts w:ascii="Arial" w:hAnsi="Arial" w:cs="Arial"/>
          <w:lang w:val="es-MX"/>
        </w:rPr>
      </w:pPr>
      <w:r w:rsidRPr="00E35CFB">
        <w:rPr>
          <w:rFonts w:ascii="Arial" w:hAnsi="Arial" w:cs="Arial"/>
          <w:lang w:val="es-MX"/>
        </w:rPr>
        <w:t>Potencia requerida por la bomba.</w:t>
      </w:r>
    </w:p>
    <w:p w14:paraId="3EDAB439" w14:textId="77777777" w:rsidR="00231363" w:rsidRPr="00E35CFB" w:rsidRDefault="00231363" w:rsidP="00231363">
      <w:pPr>
        <w:ind w:firstLine="709"/>
        <w:jc w:val="both"/>
        <w:rPr>
          <w:rFonts w:ascii="Arial" w:hAnsi="Arial" w:cs="Arial"/>
          <w:lang w:val="es-MX"/>
        </w:rPr>
      </w:pPr>
    </w:p>
    <w:tbl>
      <w:tblPr>
        <w:tblW w:w="4860" w:type="dxa"/>
        <w:tblInd w:w="55" w:type="dxa"/>
        <w:tblCellMar>
          <w:left w:w="70" w:type="dxa"/>
          <w:right w:w="70" w:type="dxa"/>
        </w:tblCellMar>
        <w:tblLook w:val="0000" w:firstRow="0" w:lastRow="0" w:firstColumn="0" w:lastColumn="0" w:noHBand="0" w:noVBand="0"/>
      </w:tblPr>
      <w:tblGrid>
        <w:gridCol w:w="4860"/>
      </w:tblGrid>
      <w:tr w:rsidR="00231363" w:rsidRPr="00E35CFB" w14:paraId="3BCA8F7D" w14:textId="77777777" w:rsidTr="00886D79">
        <w:trPr>
          <w:trHeight w:val="255"/>
        </w:trPr>
        <w:tc>
          <w:tcPr>
            <w:tcW w:w="4860" w:type="dxa"/>
            <w:tcBorders>
              <w:top w:val="nil"/>
              <w:left w:val="nil"/>
              <w:bottom w:val="nil"/>
              <w:right w:val="nil"/>
            </w:tcBorders>
            <w:shd w:val="clear" w:color="auto" w:fill="auto"/>
            <w:noWrap/>
            <w:vAlign w:val="bottom"/>
          </w:tcPr>
          <w:p w14:paraId="6740CB77" w14:textId="77777777" w:rsidR="00231363" w:rsidRPr="00E35CFB" w:rsidRDefault="00231363" w:rsidP="00886D79">
            <w:pPr>
              <w:rPr>
                <w:rFonts w:ascii="Arial" w:hAnsi="Arial" w:cs="Arial"/>
                <w:b/>
                <w:bCs/>
                <w:lang w:val="es-MX"/>
              </w:rPr>
            </w:pPr>
            <w:r w:rsidRPr="00E35CFB">
              <w:rPr>
                <w:rFonts w:ascii="Arial" w:hAnsi="Arial" w:cs="Arial"/>
                <w:b/>
                <w:bCs/>
                <w:lang w:val="es-MX"/>
              </w:rPr>
              <w:t xml:space="preserve">                                               H.P. = </w:t>
            </w:r>
            <w:r w:rsidRPr="00E35CFB">
              <w:rPr>
                <w:rFonts w:ascii="Arial" w:hAnsi="Arial" w:cs="Arial"/>
                <w:b/>
                <w:bCs/>
                <w:u w:val="single"/>
                <w:lang w:val="es-MX"/>
              </w:rPr>
              <w:t xml:space="preserve">Q x H      </w:t>
            </w:r>
          </w:p>
        </w:tc>
      </w:tr>
      <w:tr w:rsidR="00231363" w:rsidRPr="00E35CFB" w14:paraId="5322BE3E" w14:textId="77777777" w:rsidTr="00886D79">
        <w:trPr>
          <w:trHeight w:val="255"/>
        </w:trPr>
        <w:tc>
          <w:tcPr>
            <w:tcW w:w="4860" w:type="dxa"/>
            <w:tcBorders>
              <w:top w:val="nil"/>
              <w:left w:val="nil"/>
              <w:bottom w:val="nil"/>
              <w:right w:val="nil"/>
            </w:tcBorders>
            <w:shd w:val="clear" w:color="auto" w:fill="auto"/>
            <w:noWrap/>
            <w:vAlign w:val="bottom"/>
          </w:tcPr>
          <w:p w14:paraId="64EF8088" w14:textId="77777777" w:rsidR="00231363" w:rsidRPr="00E35CFB" w:rsidRDefault="00231363" w:rsidP="00886D79">
            <w:pPr>
              <w:rPr>
                <w:rFonts w:ascii="Arial" w:hAnsi="Arial" w:cs="Arial"/>
                <w:b/>
                <w:bCs/>
                <w:lang w:val="es-MX"/>
              </w:rPr>
            </w:pPr>
            <w:r w:rsidRPr="00E35CFB">
              <w:rPr>
                <w:rFonts w:ascii="Arial" w:hAnsi="Arial" w:cs="Arial"/>
                <w:b/>
                <w:bCs/>
                <w:lang w:val="es-MX"/>
              </w:rPr>
              <w:t xml:space="preserve">                                                       1714xef.</w:t>
            </w:r>
          </w:p>
        </w:tc>
      </w:tr>
    </w:tbl>
    <w:p w14:paraId="76E92C62" w14:textId="77777777" w:rsidR="00231363" w:rsidRPr="00E35CFB" w:rsidRDefault="00231363" w:rsidP="00231363">
      <w:pPr>
        <w:ind w:firstLine="709"/>
        <w:jc w:val="both"/>
        <w:rPr>
          <w:rFonts w:ascii="Arial" w:hAnsi="Arial" w:cs="Arial"/>
          <w:color w:val="000000"/>
          <w:lang w:val="es-MX"/>
        </w:rPr>
      </w:pPr>
    </w:p>
    <w:p w14:paraId="6A589FF7" w14:textId="77777777" w:rsidR="00231363" w:rsidRPr="00E35CFB" w:rsidRDefault="00231363" w:rsidP="00231363">
      <w:pPr>
        <w:ind w:firstLine="709"/>
        <w:jc w:val="both"/>
        <w:rPr>
          <w:rFonts w:ascii="Arial" w:hAnsi="Arial" w:cs="Arial"/>
          <w:color w:val="000000"/>
          <w:lang w:val="es-MX"/>
        </w:rPr>
      </w:pPr>
    </w:p>
    <w:tbl>
      <w:tblPr>
        <w:tblW w:w="5595" w:type="dxa"/>
        <w:tblInd w:w="55" w:type="dxa"/>
        <w:tblCellMar>
          <w:left w:w="70" w:type="dxa"/>
          <w:right w:w="70" w:type="dxa"/>
        </w:tblCellMar>
        <w:tblLook w:val="0000" w:firstRow="0" w:lastRow="0" w:firstColumn="0" w:lastColumn="0" w:noHBand="0" w:noVBand="0"/>
      </w:tblPr>
      <w:tblGrid>
        <w:gridCol w:w="3600"/>
        <w:gridCol w:w="1260"/>
        <w:gridCol w:w="802"/>
      </w:tblGrid>
      <w:tr w:rsidR="00231363" w:rsidRPr="00E35CFB" w14:paraId="3C9FD7DB" w14:textId="77777777" w:rsidTr="00886D79">
        <w:trPr>
          <w:trHeight w:val="255"/>
        </w:trPr>
        <w:tc>
          <w:tcPr>
            <w:tcW w:w="3600" w:type="dxa"/>
            <w:tcBorders>
              <w:top w:val="nil"/>
              <w:left w:val="nil"/>
              <w:bottom w:val="nil"/>
              <w:right w:val="nil"/>
            </w:tcBorders>
            <w:shd w:val="clear" w:color="auto" w:fill="auto"/>
            <w:noWrap/>
            <w:vAlign w:val="bottom"/>
          </w:tcPr>
          <w:p w14:paraId="64FDA404" w14:textId="77777777" w:rsidR="00231363" w:rsidRPr="00E35CFB" w:rsidRDefault="00231363" w:rsidP="00886D79">
            <w:pPr>
              <w:jc w:val="right"/>
              <w:rPr>
                <w:rFonts w:ascii="Arial" w:hAnsi="Arial" w:cs="Arial"/>
                <w:lang w:val="es-MX"/>
              </w:rPr>
            </w:pPr>
            <w:r w:rsidRPr="00E35CFB">
              <w:rPr>
                <w:rFonts w:ascii="Arial" w:hAnsi="Arial" w:cs="Arial"/>
                <w:lang w:val="es-MX"/>
              </w:rPr>
              <w:t>Q= Caudal en GPM</w:t>
            </w:r>
          </w:p>
        </w:tc>
        <w:tc>
          <w:tcPr>
            <w:tcW w:w="1260" w:type="dxa"/>
            <w:tcBorders>
              <w:top w:val="nil"/>
              <w:left w:val="nil"/>
              <w:bottom w:val="nil"/>
              <w:right w:val="nil"/>
            </w:tcBorders>
            <w:shd w:val="clear" w:color="auto" w:fill="auto"/>
            <w:noWrap/>
            <w:vAlign w:val="center"/>
          </w:tcPr>
          <w:p w14:paraId="718A0CC2" w14:textId="7BB6DCE1" w:rsidR="00231363" w:rsidRPr="00E35CFB" w:rsidRDefault="002124EC" w:rsidP="00886D79">
            <w:pPr>
              <w:jc w:val="right"/>
              <w:rPr>
                <w:rFonts w:ascii="Arial" w:hAnsi="Arial" w:cs="Arial"/>
                <w:bCs/>
                <w:lang w:val="es-MX"/>
              </w:rPr>
            </w:pPr>
            <w:r>
              <w:rPr>
                <w:rFonts w:ascii="Arial" w:hAnsi="Arial" w:cs="Arial"/>
                <w:bCs/>
                <w:lang w:val="es-MX"/>
              </w:rPr>
              <w:t>390</w:t>
            </w:r>
            <w:r w:rsidR="003B1931">
              <w:rPr>
                <w:rFonts w:ascii="Arial" w:hAnsi="Arial" w:cs="Arial"/>
                <w:bCs/>
                <w:lang w:val="es-MX"/>
              </w:rPr>
              <w:t>.86</w:t>
            </w:r>
          </w:p>
        </w:tc>
        <w:tc>
          <w:tcPr>
            <w:tcW w:w="735" w:type="dxa"/>
            <w:tcBorders>
              <w:top w:val="nil"/>
              <w:left w:val="nil"/>
              <w:bottom w:val="nil"/>
              <w:right w:val="nil"/>
            </w:tcBorders>
            <w:shd w:val="clear" w:color="auto" w:fill="auto"/>
            <w:noWrap/>
            <w:vAlign w:val="center"/>
          </w:tcPr>
          <w:p w14:paraId="5818707A" w14:textId="77777777" w:rsidR="00231363" w:rsidRPr="00E35CFB" w:rsidRDefault="00231363" w:rsidP="00886D79">
            <w:pPr>
              <w:jc w:val="center"/>
              <w:rPr>
                <w:rFonts w:ascii="Arial" w:hAnsi="Arial" w:cs="Arial"/>
                <w:bCs/>
                <w:lang w:val="es-MX"/>
              </w:rPr>
            </w:pPr>
            <w:r w:rsidRPr="00E35CFB">
              <w:rPr>
                <w:rFonts w:ascii="Arial" w:hAnsi="Arial" w:cs="Arial"/>
                <w:bCs/>
                <w:lang w:val="es-MX"/>
              </w:rPr>
              <w:t>gal/min</w:t>
            </w:r>
          </w:p>
        </w:tc>
      </w:tr>
      <w:tr w:rsidR="00231363" w:rsidRPr="00E35CFB" w14:paraId="15BD5138" w14:textId="77777777" w:rsidTr="00886D79">
        <w:trPr>
          <w:trHeight w:val="255"/>
        </w:trPr>
        <w:tc>
          <w:tcPr>
            <w:tcW w:w="3600" w:type="dxa"/>
            <w:tcBorders>
              <w:top w:val="nil"/>
              <w:left w:val="nil"/>
              <w:bottom w:val="nil"/>
              <w:right w:val="nil"/>
            </w:tcBorders>
            <w:shd w:val="clear" w:color="auto" w:fill="auto"/>
            <w:noWrap/>
            <w:vAlign w:val="bottom"/>
          </w:tcPr>
          <w:p w14:paraId="5B28B6BC" w14:textId="77777777" w:rsidR="00231363" w:rsidRPr="00E35CFB" w:rsidRDefault="00231363" w:rsidP="00886D79">
            <w:pPr>
              <w:jc w:val="right"/>
              <w:rPr>
                <w:rFonts w:ascii="Arial" w:hAnsi="Arial" w:cs="Arial"/>
                <w:lang w:val="es-MX"/>
              </w:rPr>
            </w:pPr>
            <w:r w:rsidRPr="00E35CFB">
              <w:rPr>
                <w:rFonts w:ascii="Arial" w:hAnsi="Arial" w:cs="Arial"/>
                <w:lang w:val="es-MX"/>
              </w:rPr>
              <w:t>H = Caída de presión (lb/plg²)</w:t>
            </w:r>
          </w:p>
        </w:tc>
        <w:tc>
          <w:tcPr>
            <w:tcW w:w="1260" w:type="dxa"/>
            <w:tcBorders>
              <w:top w:val="nil"/>
              <w:left w:val="nil"/>
              <w:bottom w:val="nil"/>
              <w:right w:val="nil"/>
            </w:tcBorders>
            <w:shd w:val="clear" w:color="auto" w:fill="auto"/>
            <w:noWrap/>
            <w:vAlign w:val="center"/>
          </w:tcPr>
          <w:p w14:paraId="43F743C1" w14:textId="51830168" w:rsidR="00231363" w:rsidRPr="00E35CFB" w:rsidRDefault="00231363" w:rsidP="00886D79">
            <w:pPr>
              <w:jc w:val="right"/>
              <w:rPr>
                <w:rFonts w:ascii="Arial" w:hAnsi="Arial" w:cs="Arial"/>
                <w:lang w:val="es-MX"/>
              </w:rPr>
            </w:pPr>
            <w:r>
              <w:rPr>
                <w:rFonts w:ascii="Arial" w:hAnsi="Arial" w:cs="Arial"/>
                <w:lang w:val="es-MX"/>
              </w:rPr>
              <w:t>7</w:t>
            </w:r>
            <w:r w:rsidR="00991632">
              <w:rPr>
                <w:rFonts w:ascii="Arial" w:hAnsi="Arial" w:cs="Arial"/>
                <w:lang w:val="es-MX"/>
              </w:rPr>
              <w:t>0</w:t>
            </w:r>
            <w:r>
              <w:rPr>
                <w:rFonts w:ascii="Arial" w:hAnsi="Arial" w:cs="Arial"/>
                <w:lang w:val="es-MX"/>
              </w:rPr>
              <w:t>.</w:t>
            </w:r>
            <w:r w:rsidR="00991632">
              <w:rPr>
                <w:rFonts w:ascii="Arial" w:hAnsi="Arial" w:cs="Arial"/>
                <w:lang w:val="es-MX"/>
              </w:rPr>
              <w:t>61</w:t>
            </w:r>
          </w:p>
        </w:tc>
        <w:tc>
          <w:tcPr>
            <w:tcW w:w="735" w:type="dxa"/>
            <w:tcBorders>
              <w:top w:val="nil"/>
              <w:left w:val="nil"/>
              <w:bottom w:val="nil"/>
              <w:right w:val="nil"/>
            </w:tcBorders>
            <w:shd w:val="clear" w:color="auto" w:fill="auto"/>
            <w:noWrap/>
            <w:vAlign w:val="center"/>
          </w:tcPr>
          <w:p w14:paraId="7FEF2DCF" w14:textId="77777777" w:rsidR="00231363" w:rsidRPr="00E35CFB" w:rsidRDefault="00231363" w:rsidP="00886D79">
            <w:pPr>
              <w:jc w:val="center"/>
              <w:rPr>
                <w:rFonts w:ascii="Arial" w:hAnsi="Arial" w:cs="Arial"/>
                <w:lang w:val="es-MX"/>
              </w:rPr>
            </w:pPr>
            <w:r w:rsidRPr="00E35CFB">
              <w:rPr>
                <w:rFonts w:ascii="Arial" w:hAnsi="Arial" w:cs="Arial"/>
                <w:lang w:val="es-MX"/>
              </w:rPr>
              <w:t>lb/pulg</w:t>
            </w:r>
            <w:r w:rsidRPr="00E35CFB">
              <w:rPr>
                <w:rFonts w:ascii="Arial" w:hAnsi="Arial" w:cs="Arial"/>
                <w:vertAlign w:val="superscript"/>
                <w:lang w:val="es-MX"/>
              </w:rPr>
              <w:t>2</w:t>
            </w:r>
          </w:p>
        </w:tc>
      </w:tr>
      <w:tr w:rsidR="00231363" w:rsidRPr="00E35CFB" w14:paraId="2E02110C" w14:textId="77777777" w:rsidTr="00886D79">
        <w:trPr>
          <w:trHeight w:val="255"/>
        </w:trPr>
        <w:tc>
          <w:tcPr>
            <w:tcW w:w="3600" w:type="dxa"/>
            <w:vMerge w:val="restart"/>
            <w:tcBorders>
              <w:top w:val="nil"/>
              <w:left w:val="nil"/>
              <w:bottom w:val="nil"/>
              <w:right w:val="nil"/>
            </w:tcBorders>
            <w:shd w:val="clear" w:color="auto" w:fill="auto"/>
            <w:vAlign w:val="center"/>
          </w:tcPr>
          <w:p w14:paraId="1AE17DEE" w14:textId="77777777" w:rsidR="00231363" w:rsidRPr="00E35CFB" w:rsidRDefault="00231363" w:rsidP="00886D79">
            <w:pPr>
              <w:jc w:val="right"/>
              <w:rPr>
                <w:rFonts w:ascii="Arial" w:hAnsi="Arial" w:cs="Arial"/>
                <w:lang w:val="es-MX"/>
              </w:rPr>
            </w:pPr>
            <w:r w:rsidRPr="00E35CFB">
              <w:rPr>
                <w:rFonts w:ascii="Arial" w:hAnsi="Arial" w:cs="Arial"/>
                <w:lang w:val="es-MX"/>
              </w:rPr>
              <w:t>ef.= Eficiencia del conjunto motor-transmisión-bomba (8</w:t>
            </w:r>
            <w:r>
              <w:rPr>
                <w:rFonts w:ascii="Arial" w:hAnsi="Arial" w:cs="Arial"/>
                <w:lang w:val="es-MX"/>
              </w:rPr>
              <w:t>0</w:t>
            </w:r>
            <w:r w:rsidRPr="00E35CFB">
              <w:rPr>
                <w:rFonts w:ascii="Arial" w:hAnsi="Arial" w:cs="Arial"/>
                <w:lang w:val="es-MX"/>
              </w:rPr>
              <w:t>%)</w:t>
            </w:r>
          </w:p>
        </w:tc>
        <w:tc>
          <w:tcPr>
            <w:tcW w:w="1260" w:type="dxa"/>
            <w:tcBorders>
              <w:top w:val="nil"/>
              <w:left w:val="nil"/>
              <w:bottom w:val="nil"/>
              <w:right w:val="nil"/>
            </w:tcBorders>
            <w:shd w:val="clear" w:color="auto" w:fill="auto"/>
            <w:noWrap/>
            <w:vAlign w:val="bottom"/>
          </w:tcPr>
          <w:p w14:paraId="57A8C9DC" w14:textId="77777777" w:rsidR="00231363" w:rsidRPr="00E35CFB" w:rsidRDefault="00231363" w:rsidP="00886D79">
            <w:pPr>
              <w:rPr>
                <w:rFonts w:ascii="Arial" w:hAnsi="Arial" w:cs="Arial"/>
                <w:lang w:val="es-MX"/>
              </w:rPr>
            </w:pPr>
          </w:p>
        </w:tc>
        <w:tc>
          <w:tcPr>
            <w:tcW w:w="735" w:type="dxa"/>
            <w:tcBorders>
              <w:top w:val="nil"/>
              <w:left w:val="nil"/>
              <w:bottom w:val="nil"/>
              <w:right w:val="nil"/>
            </w:tcBorders>
            <w:shd w:val="clear" w:color="auto" w:fill="auto"/>
            <w:noWrap/>
            <w:vAlign w:val="bottom"/>
          </w:tcPr>
          <w:p w14:paraId="0154D1D2" w14:textId="77777777" w:rsidR="00231363" w:rsidRPr="00E35CFB" w:rsidRDefault="00231363" w:rsidP="00886D79">
            <w:pPr>
              <w:rPr>
                <w:rFonts w:ascii="Arial" w:hAnsi="Arial" w:cs="Arial"/>
                <w:lang w:val="es-MX"/>
              </w:rPr>
            </w:pPr>
          </w:p>
        </w:tc>
      </w:tr>
      <w:tr w:rsidR="00231363" w:rsidRPr="00E35CFB" w14:paraId="57033A09" w14:textId="77777777" w:rsidTr="00886D79">
        <w:trPr>
          <w:trHeight w:val="255"/>
        </w:trPr>
        <w:tc>
          <w:tcPr>
            <w:tcW w:w="3600" w:type="dxa"/>
            <w:vMerge/>
            <w:tcBorders>
              <w:top w:val="nil"/>
              <w:left w:val="nil"/>
              <w:bottom w:val="nil"/>
              <w:right w:val="nil"/>
            </w:tcBorders>
            <w:vAlign w:val="center"/>
          </w:tcPr>
          <w:p w14:paraId="2054D633" w14:textId="77777777" w:rsidR="00231363" w:rsidRPr="00E35CFB" w:rsidRDefault="00231363" w:rsidP="00886D79">
            <w:pPr>
              <w:rPr>
                <w:rFonts w:ascii="Arial" w:hAnsi="Arial" w:cs="Arial"/>
                <w:lang w:val="es-MX"/>
              </w:rPr>
            </w:pPr>
          </w:p>
        </w:tc>
        <w:tc>
          <w:tcPr>
            <w:tcW w:w="1260" w:type="dxa"/>
            <w:tcBorders>
              <w:top w:val="nil"/>
              <w:left w:val="nil"/>
              <w:bottom w:val="nil"/>
              <w:right w:val="nil"/>
            </w:tcBorders>
            <w:shd w:val="clear" w:color="auto" w:fill="auto"/>
            <w:noWrap/>
            <w:vAlign w:val="bottom"/>
          </w:tcPr>
          <w:p w14:paraId="71AA2386" w14:textId="77777777" w:rsidR="00231363" w:rsidRPr="00E35CFB" w:rsidRDefault="00231363" w:rsidP="00886D79">
            <w:pPr>
              <w:rPr>
                <w:rFonts w:ascii="Arial" w:hAnsi="Arial" w:cs="Arial"/>
                <w:lang w:val="es-MX"/>
              </w:rPr>
            </w:pPr>
          </w:p>
        </w:tc>
        <w:tc>
          <w:tcPr>
            <w:tcW w:w="735" w:type="dxa"/>
            <w:tcBorders>
              <w:top w:val="nil"/>
              <w:left w:val="nil"/>
              <w:bottom w:val="nil"/>
              <w:right w:val="nil"/>
            </w:tcBorders>
            <w:shd w:val="clear" w:color="auto" w:fill="auto"/>
            <w:noWrap/>
            <w:vAlign w:val="bottom"/>
          </w:tcPr>
          <w:p w14:paraId="2721CEB2" w14:textId="77777777" w:rsidR="00231363" w:rsidRPr="00E35CFB" w:rsidRDefault="00231363" w:rsidP="00886D79">
            <w:pPr>
              <w:jc w:val="center"/>
              <w:rPr>
                <w:rFonts w:ascii="Arial" w:hAnsi="Arial" w:cs="Arial"/>
                <w:lang w:val="es-MX"/>
              </w:rPr>
            </w:pPr>
          </w:p>
        </w:tc>
      </w:tr>
    </w:tbl>
    <w:p w14:paraId="31D64E07" w14:textId="77777777" w:rsidR="00231363" w:rsidRDefault="00231363" w:rsidP="00231363">
      <w:pPr>
        <w:ind w:firstLine="709"/>
        <w:jc w:val="both"/>
        <w:rPr>
          <w:rFonts w:ascii="Arial" w:hAnsi="Arial" w:cs="Arial"/>
          <w:color w:val="000000"/>
          <w:u w:val="single"/>
          <w:lang w:val="es-MX"/>
        </w:rPr>
      </w:pPr>
    </w:p>
    <w:p w14:paraId="057C2575" w14:textId="131C729A" w:rsidR="00231363" w:rsidRPr="00E35CFB" w:rsidRDefault="003B1931" w:rsidP="00231363">
      <w:pPr>
        <w:ind w:firstLine="709"/>
        <w:jc w:val="both"/>
        <w:rPr>
          <w:rFonts w:ascii="Arial" w:hAnsi="Arial" w:cs="Arial"/>
          <w:color w:val="000000"/>
          <w:u w:val="single"/>
          <w:lang w:val="es-MX"/>
        </w:rPr>
      </w:pPr>
      <w:r>
        <w:rPr>
          <w:rFonts w:ascii="Arial" w:hAnsi="Arial" w:cs="Arial"/>
          <w:color w:val="000000"/>
          <w:u w:val="single"/>
          <w:lang w:val="es-MX"/>
        </w:rPr>
        <w:t>390</w:t>
      </w:r>
      <w:r w:rsidR="00231363">
        <w:rPr>
          <w:rFonts w:ascii="Arial" w:hAnsi="Arial" w:cs="Arial"/>
          <w:color w:val="000000"/>
          <w:u w:val="single"/>
          <w:lang w:val="es-MX"/>
        </w:rPr>
        <w:t>.</w:t>
      </w:r>
      <w:r>
        <w:rPr>
          <w:rFonts w:ascii="Arial" w:hAnsi="Arial" w:cs="Arial"/>
          <w:color w:val="000000"/>
          <w:u w:val="single"/>
          <w:lang w:val="es-MX"/>
        </w:rPr>
        <w:t>86</w:t>
      </w:r>
      <w:r w:rsidR="00231363" w:rsidRPr="00E35CFB">
        <w:rPr>
          <w:rFonts w:ascii="Arial" w:hAnsi="Arial" w:cs="Arial"/>
          <w:color w:val="000000"/>
          <w:u w:val="single"/>
          <w:lang w:val="es-MX"/>
        </w:rPr>
        <w:t xml:space="preserve"> x </w:t>
      </w:r>
      <w:r w:rsidR="00231363">
        <w:rPr>
          <w:rFonts w:ascii="Arial" w:hAnsi="Arial" w:cs="Arial"/>
          <w:color w:val="000000"/>
          <w:u w:val="single"/>
          <w:lang w:val="es-MX"/>
        </w:rPr>
        <w:t>7</w:t>
      </w:r>
      <w:r>
        <w:rPr>
          <w:rFonts w:ascii="Arial" w:hAnsi="Arial" w:cs="Arial"/>
          <w:color w:val="000000"/>
          <w:u w:val="single"/>
          <w:lang w:val="es-MX"/>
        </w:rPr>
        <w:t>0</w:t>
      </w:r>
      <w:r w:rsidR="00231363">
        <w:rPr>
          <w:rFonts w:ascii="Arial" w:hAnsi="Arial" w:cs="Arial"/>
          <w:color w:val="000000"/>
          <w:u w:val="single"/>
          <w:lang w:val="es-MX"/>
        </w:rPr>
        <w:t>.</w:t>
      </w:r>
      <w:r w:rsidR="009821CE">
        <w:rPr>
          <w:rFonts w:ascii="Arial" w:hAnsi="Arial" w:cs="Arial"/>
          <w:color w:val="000000"/>
          <w:u w:val="single"/>
          <w:lang w:val="es-MX"/>
        </w:rPr>
        <w:t>61</w:t>
      </w:r>
    </w:p>
    <w:p w14:paraId="06B5B4DA" w14:textId="77777777" w:rsidR="00231363" w:rsidRPr="00E35CFB" w:rsidRDefault="00231363" w:rsidP="00231363">
      <w:pPr>
        <w:ind w:firstLine="709"/>
        <w:jc w:val="both"/>
        <w:rPr>
          <w:rFonts w:ascii="Arial" w:hAnsi="Arial" w:cs="Arial"/>
          <w:color w:val="000000"/>
          <w:lang w:val="es-MX"/>
        </w:rPr>
      </w:pPr>
      <w:r w:rsidRPr="00E35CFB">
        <w:rPr>
          <w:rFonts w:ascii="Arial" w:hAnsi="Arial" w:cs="Arial"/>
          <w:color w:val="000000"/>
          <w:lang w:val="es-MX"/>
        </w:rPr>
        <w:t xml:space="preserve">    1714 x 0.8</w:t>
      </w:r>
    </w:p>
    <w:p w14:paraId="03E7BD48" w14:textId="77777777" w:rsidR="00231363" w:rsidRPr="00E35CFB" w:rsidRDefault="00231363" w:rsidP="00231363">
      <w:pPr>
        <w:ind w:firstLine="709"/>
        <w:jc w:val="both"/>
        <w:rPr>
          <w:rFonts w:ascii="Arial" w:hAnsi="Arial" w:cs="Arial"/>
          <w:color w:val="000000"/>
          <w:lang w:val="es-MX"/>
        </w:rPr>
      </w:pPr>
    </w:p>
    <w:tbl>
      <w:tblPr>
        <w:tblW w:w="2360" w:type="dxa"/>
        <w:tblInd w:w="55" w:type="dxa"/>
        <w:tblCellMar>
          <w:left w:w="70" w:type="dxa"/>
          <w:right w:w="70" w:type="dxa"/>
        </w:tblCellMar>
        <w:tblLook w:val="0000" w:firstRow="0" w:lastRow="0" w:firstColumn="0" w:lastColumn="0" w:noHBand="0" w:noVBand="0"/>
      </w:tblPr>
      <w:tblGrid>
        <w:gridCol w:w="1260"/>
        <w:gridCol w:w="1100"/>
      </w:tblGrid>
      <w:tr w:rsidR="00231363" w:rsidRPr="00E35CFB" w14:paraId="1017DA70" w14:textId="77777777" w:rsidTr="00886D79">
        <w:trPr>
          <w:trHeight w:val="285"/>
        </w:trPr>
        <w:tc>
          <w:tcPr>
            <w:tcW w:w="1260" w:type="dxa"/>
            <w:tcBorders>
              <w:top w:val="single" w:sz="4" w:space="0" w:color="auto"/>
              <w:left w:val="single" w:sz="4" w:space="0" w:color="auto"/>
              <w:bottom w:val="single" w:sz="4" w:space="0" w:color="auto"/>
              <w:right w:val="nil"/>
            </w:tcBorders>
            <w:shd w:val="clear" w:color="auto" w:fill="auto"/>
            <w:noWrap/>
            <w:vAlign w:val="bottom"/>
          </w:tcPr>
          <w:p w14:paraId="6C551B77" w14:textId="77777777" w:rsidR="00231363" w:rsidRPr="00E35CFB" w:rsidRDefault="00231363" w:rsidP="00886D79">
            <w:pPr>
              <w:jc w:val="center"/>
              <w:rPr>
                <w:rFonts w:ascii="Arial" w:hAnsi="Arial" w:cs="Arial"/>
                <w:b/>
                <w:bCs/>
                <w:lang w:val="es-MX"/>
              </w:rPr>
            </w:pPr>
            <w:r w:rsidRPr="00E35CFB">
              <w:rPr>
                <w:rFonts w:ascii="Arial" w:hAnsi="Arial" w:cs="Arial"/>
                <w:b/>
                <w:bCs/>
                <w:lang w:val="es-MX"/>
              </w:rPr>
              <w:t>H.</w:t>
            </w:r>
            <w:proofErr w:type="gramStart"/>
            <w:r w:rsidRPr="00E35CFB">
              <w:rPr>
                <w:rFonts w:ascii="Arial" w:hAnsi="Arial" w:cs="Arial"/>
                <w:b/>
                <w:bCs/>
                <w:lang w:val="es-MX"/>
              </w:rPr>
              <w:t>P.</w:t>
            </w:r>
            <w:r w:rsidRPr="00E35CFB">
              <w:rPr>
                <w:rFonts w:ascii="Arial" w:hAnsi="Arial" w:cs="Arial"/>
                <w:b/>
                <w:bCs/>
                <w:vertAlign w:val="subscript"/>
                <w:lang w:val="es-MX"/>
              </w:rPr>
              <w:t>TOTAL</w:t>
            </w:r>
            <w:proofErr w:type="gramEnd"/>
            <w:r w:rsidRPr="00E35CFB">
              <w:rPr>
                <w:rFonts w:ascii="Arial" w:hAnsi="Arial" w:cs="Arial"/>
                <w:b/>
                <w:bCs/>
                <w:lang w:val="es-MX"/>
              </w:rPr>
              <w:t>=</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180B99CC" w14:textId="03084A96" w:rsidR="00231363" w:rsidRPr="00E35CFB" w:rsidRDefault="00231363" w:rsidP="00886D79">
            <w:pPr>
              <w:jc w:val="center"/>
              <w:rPr>
                <w:rFonts w:ascii="Arial" w:hAnsi="Arial" w:cs="Arial"/>
                <w:b/>
                <w:bCs/>
                <w:lang w:val="es-MX"/>
              </w:rPr>
            </w:pPr>
            <w:r w:rsidRPr="00E35CFB">
              <w:rPr>
                <w:rFonts w:ascii="Arial" w:hAnsi="Arial" w:cs="Arial"/>
                <w:b/>
                <w:bCs/>
                <w:lang w:val="es-MX"/>
              </w:rPr>
              <w:t>2</w:t>
            </w:r>
            <w:r w:rsidR="009821CE">
              <w:rPr>
                <w:rFonts w:ascii="Arial" w:hAnsi="Arial" w:cs="Arial"/>
                <w:b/>
                <w:bCs/>
                <w:lang w:val="es-MX"/>
              </w:rPr>
              <w:t>0</w:t>
            </w:r>
            <w:r w:rsidR="00B25808">
              <w:rPr>
                <w:rFonts w:ascii="Arial" w:hAnsi="Arial" w:cs="Arial"/>
                <w:b/>
                <w:bCs/>
                <w:lang w:val="es-MX"/>
              </w:rPr>
              <w:t>.12</w:t>
            </w:r>
          </w:p>
        </w:tc>
      </w:tr>
    </w:tbl>
    <w:p w14:paraId="66F25B62" w14:textId="77777777" w:rsidR="00270D96" w:rsidRPr="00680A8E" w:rsidRDefault="00270D96" w:rsidP="00270D96">
      <w:pPr>
        <w:suppressAutoHyphens/>
        <w:jc w:val="both"/>
        <w:rPr>
          <w:spacing w:val="-3"/>
          <w:sz w:val="24"/>
          <w:szCs w:val="24"/>
        </w:rPr>
      </w:pPr>
    </w:p>
    <w:p w14:paraId="66F25E6D" w14:textId="77777777" w:rsidR="00270D96" w:rsidRPr="00680A8E" w:rsidRDefault="00270D96" w:rsidP="00270D96">
      <w:pPr>
        <w:rPr>
          <w:snapToGrid w:val="0"/>
          <w:sz w:val="24"/>
          <w:szCs w:val="24"/>
          <w:lang w:val="es-ES"/>
        </w:rPr>
      </w:pPr>
    </w:p>
    <w:p w14:paraId="22875F97" w14:textId="2EA89D95" w:rsidR="0062555B" w:rsidRPr="007F640B" w:rsidRDefault="0062555B" w:rsidP="00270D96">
      <w:pPr>
        <w:suppressAutoHyphens/>
        <w:ind w:firstLine="708"/>
        <w:jc w:val="both"/>
        <w:rPr>
          <w:rFonts w:ascii="Arial" w:hAnsi="Arial" w:cs="Arial"/>
          <w:caps/>
          <w:spacing w:val="-3"/>
          <w:sz w:val="24"/>
          <w:szCs w:val="24"/>
        </w:rPr>
      </w:pPr>
      <w:r w:rsidRPr="007F640B">
        <w:rPr>
          <w:rFonts w:ascii="Arial" w:hAnsi="Arial" w:cs="Arial"/>
          <w:caps/>
          <w:spacing w:val="-3"/>
          <w:sz w:val="24"/>
          <w:szCs w:val="24"/>
        </w:rPr>
        <w:t xml:space="preserve">Confirmando el calculo </w:t>
      </w:r>
    </w:p>
    <w:p w14:paraId="66F25E6E" w14:textId="46AE29D3" w:rsidR="00270D96" w:rsidRPr="007F640B" w:rsidRDefault="00270D96" w:rsidP="00270D96">
      <w:pPr>
        <w:suppressAutoHyphens/>
        <w:ind w:firstLine="708"/>
        <w:jc w:val="both"/>
        <w:rPr>
          <w:rFonts w:ascii="Arial" w:hAnsi="Arial" w:cs="Arial"/>
          <w:caps/>
          <w:spacing w:val="-3"/>
          <w:sz w:val="24"/>
          <w:szCs w:val="24"/>
        </w:rPr>
      </w:pPr>
      <w:r w:rsidRPr="007F640B">
        <w:rPr>
          <w:rFonts w:ascii="Arial" w:hAnsi="Arial" w:cs="Arial"/>
          <w:caps/>
          <w:spacing w:val="-3"/>
          <w:sz w:val="24"/>
          <w:szCs w:val="24"/>
        </w:rPr>
        <w:t xml:space="preserve">Cálculo de </w:t>
      </w:r>
      <w:smartTag w:uri="urn:schemas-microsoft-com:office:smarttags" w:element="PersonName">
        <w:smartTagPr>
          <w:attr w:name="ProductID" w:val="LA POTENCIA DEL"/>
        </w:smartTagPr>
        <w:r w:rsidRPr="007F640B">
          <w:rPr>
            <w:rFonts w:ascii="Arial" w:hAnsi="Arial" w:cs="Arial"/>
            <w:caps/>
            <w:spacing w:val="-3"/>
            <w:sz w:val="24"/>
            <w:szCs w:val="24"/>
          </w:rPr>
          <w:t>la potencia del</w:t>
        </w:r>
      </w:smartTag>
      <w:r w:rsidRPr="007F640B">
        <w:rPr>
          <w:rFonts w:ascii="Arial" w:hAnsi="Arial" w:cs="Arial"/>
          <w:caps/>
          <w:spacing w:val="-3"/>
          <w:sz w:val="24"/>
          <w:szCs w:val="24"/>
        </w:rPr>
        <w:t xml:space="preserve"> motor de </w:t>
      </w:r>
      <w:smartTag w:uri="urn:schemas-microsoft-com:office:smarttags" w:element="PersonName">
        <w:smartTagPr>
          <w:attr w:name="ProductID" w:val="LA BOMBA"/>
        </w:smartTagPr>
        <w:r w:rsidRPr="007F640B">
          <w:rPr>
            <w:rFonts w:ascii="Arial" w:hAnsi="Arial" w:cs="Arial"/>
            <w:caps/>
            <w:spacing w:val="-3"/>
            <w:sz w:val="24"/>
            <w:szCs w:val="24"/>
          </w:rPr>
          <w:t>la bomba</w:t>
        </w:r>
      </w:smartTag>
      <w:r w:rsidRPr="007F640B">
        <w:rPr>
          <w:rFonts w:ascii="Arial" w:hAnsi="Arial" w:cs="Arial"/>
          <w:caps/>
          <w:spacing w:val="-3"/>
          <w:sz w:val="24"/>
          <w:szCs w:val="24"/>
        </w:rPr>
        <w:t>:</w:t>
      </w:r>
    </w:p>
    <w:p w14:paraId="66F25E6F" w14:textId="77777777" w:rsidR="00270D96" w:rsidRPr="007F640B" w:rsidRDefault="00270D96" w:rsidP="00270D96">
      <w:pPr>
        <w:suppressAutoHyphens/>
        <w:jc w:val="both"/>
        <w:rPr>
          <w:rFonts w:ascii="Arial" w:hAnsi="Arial" w:cs="Arial"/>
          <w:spacing w:val="-3"/>
          <w:sz w:val="24"/>
          <w:szCs w:val="24"/>
        </w:rPr>
      </w:pPr>
    </w:p>
    <w:p w14:paraId="66F25E70" w14:textId="77777777" w:rsidR="00270D96" w:rsidRPr="007F640B" w:rsidRDefault="00270D96" w:rsidP="00270D96">
      <w:pPr>
        <w:suppressAutoHyphens/>
        <w:ind w:left="1134"/>
        <w:jc w:val="both"/>
        <w:rPr>
          <w:rFonts w:ascii="Arial" w:hAnsi="Arial" w:cs="Arial"/>
          <w:spacing w:val="-3"/>
          <w:sz w:val="24"/>
          <w:szCs w:val="24"/>
          <w:lang w:val="es-MX"/>
        </w:rPr>
      </w:pPr>
      <w:r w:rsidRPr="007F640B">
        <w:rPr>
          <w:rFonts w:ascii="Arial" w:hAnsi="Arial" w:cs="Arial"/>
          <w:spacing w:val="-3"/>
          <w:sz w:val="24"/>
          <w:szCs w:val="24"/>
        </w:rPr>
        <w:tab/>
      </w:r>
      <w:r w:rsidRPr="007F640B">
        <w:rPr>
          <w:rFonts w:ascii="Arial" w:hAnsi="Arial" w:cs="Arial"/>
          <w:spacing w:val="-3"/>
          <w:sz w:val="24"/>
          <w:szCs w:val="24"/>
        </w:rPr>
        <w:tab/>
      </w:r>
      <w:r w:rsidRPr="007F640B">
        <w:rPr>
          <w:rFonts w:ascii="Arial" w:hAnsi="Arial" w:cs="Arial"/>
          <w:spacing w:val="-3"/>
          <w:sz w:val="24"/>
          <w:szCs w:val="24"/>
        </w:rPr>
        <w:sym w:font="Symbol" w:char="F0F3"/>
      </w:r>
      <w:r w:rsidRPr="007F640B">
        <w:rPr>
          <w:rFonts w:ascii="Arial" w:hAnsi="Arial" w:cs="Arial"/>
          <w:spacing w:val="-3"/>
          <w:sz w:val="24"/>
          <w:szCs w:val="24"/>
          <w:lang w:val="es-MX"/>
        </w:rPr>
        <w:t xml:space="preserve"> x Q x H</w:t>
      </w:r>
    </w:p>
    <w:p w14:paraId="66F25E71" w14:textId="77777777" w:rsidR="00270D96" w:rsidRPr="007F640B" w:rsidRDefault="00270D96" w:rsidP="00270D96">
      <w:pPr>
        <w:suppressAutoHyphens/>
        <w:ind w:left="1134"/>
        <w:jc w:val="both"/>
        <w:rPr>
          <w:rFonts w:ascii="Arial" w:hAnsi="Arial" w:cs="Arial"/>
          <w:spacing w:val="-3"/>
          <w:sz w:val="24"/>
          <w:szCs w:val="24"/>
        </w:rPr>
      </w:pPr>
      <w:r w:rsidRPr="007F640B">
        <w:rPr>
          <w:rFonts w:ascii="Arial" w:hAnsi="Arial" w:cs="Arial"/>
          <w:spacing w:val="-3"/>
          <w:sz w:val="24"/>
          <w:szCs w:val="24"/>
        </w:rPr>
        <w:t>Potencia = ____________</w:t>
      </w:r>
    </w:p>
    <w:p w14:paraId="66F25E72" w14:textId="77777777" w:rsidR="00270D96" w:rsidRPr="007F640B" w:rsidRDefault="00270D96" w:rsidP="00270D96">
      <w:pPr>
        <w:suppressAutoHyphens/>
        <w:ind w:left="1134"/>
        <w:jc w:val="both"/>
        <w:rPr>
          <w:rFonts w:ascii="Arial" w:hAnsi="Arial" w:cs="Arial"/>
          <w:spacing w:val="-3"/>
          <w:sz w:val="24"/>
          <w:szCs w:val="24"/>
        </w:rPr>
      </w:pPr>
      <w:r w:rsidRPr="007F640B">
        <w:rPr>
          <w:rFonts w:ascii="Arial" w:hAnsi="Arial" w:cs="Arial"/>
          <w:spacing w:val="-3"/>
          <w:sz w:val="24"/>
          <w:szCs w:val="24"/>
        </w:rPr>
        <w:tab/>
      </w:r>
      <w:r w:rsidRPr="007F640B">
        <w:rPr>
          <w:rFonts w:ascii="Arial" w:hAnsi="Arial" w:cs="Arial"/>
          <w:spacing w:val="-3"/>
          <w:sz w:val="24"/>
          <w:szCs w:val="24"/>
        </w:rPr>
        <w:tab/>
        <w:t xml:space="preserve"> 76 x E</w:t>
      </w:r>
    </w:p>
    <w:p w14:paraId="66F25E73" w14:textId="77777777" w:rsidR="00270D96" w:rsidRPr="007F640B" w:rsidRDefault="00270D96" w:rsidP="00270D96">
      <w:pPr>
        <w:suppressAutoHyphens/>
        <w:jc w:val="both"/>
        <w:rPr>
          <w:rFonts w:ascii="Arial" w:hAnsi="Arial" w:cs="Arial"/>
          <w:spacing w:val="-3"/>
          <w:sz w:val="24"/>
          <w:szCs w:val="24"/>
        </w:rPr>
      </w:pPr>
      <w:r w:rsidRPr="007F640B">
        <w:rPr>
          <w:rFonts w:ascii="Arial" w:hAnsi="Arial" w:cs="Arial"/>
          <w:spacing w:val="-3"/>
          <w:sz w:val="24"/>
          <w:szCs w:val="24"/>
        </w:rPr>
        <w:tab/>
        <w:t>Donde:</w:t>
      </w:r>
    </w:p>
    <w:p w14:paraId="66F25E74" w14:textId="77777777" w:rsidR="00270D96" w:rsidRPr="007F640B" w:rsidRDefault="00270D96" w:rsidP="00270D96">
      <w:pPr>
        <w:suppressAutoHyphens/>
        <w:jc w:val="both"/>
        <w:rPr>
          <w:rFonts w:ascii="Arial" w:hAnsi="Arial" w:cs="Arial"/>
          <w:spacing w:val="-3"/>
          <w:sz w:val="24"/>
          <w:szCs w:val="24"/>
        </w:rPr>
      </w:pPr>
    </w:p>
    <w:p w14:paraId="66F25E75" w14:textId="77777777" w:rsidR="00270D96" w:rsidRPr="007F640B" w:rsidRDefault="00270D96" w:rsidP="00270D96">
      <w:pPr>
        <w:suppressAutoHyphens/>
        <w:ind w:left="1134"/>
        <w:jc w:val="both"/>
        <w:rPr>
          <w:rFonts w:ascii="Arial" w:hAnsi="Arial" w:cs="Arial"/>
          <w:spacing w:val="-3"/>
          <w:sz w:val="24"/>
          <w:szCs w:val="24"/>
          <w:vertAlign w:val="superscript"/>
        </w:rPr>
      </w:pPr>
      <w:r w:rsidRPr="007F640B">
        <w:rPr>
          <w:rFonts w:ascii="Arial" w:hAnsi="Arial" w:cs="Arial"/>
          <w:spacing w:val="-3"/>
          <w:sz w:val="24"/>
          <w:szCs w:val="24"/>
        </w:rPr>
        <w:sym w:font="Symbol" w:char="F0F3"/>
      </w:r>
      <w:r w:rsidRPr="007F640B">
        <w:rPr>
          <w:rFonts w:ascii="Arial" w:hAnsi="Arial" w:cs="Arial"/>
          <w:spacing w:val="-3"/>
          <w:sz w:val="24"/>
          <w:szCs w:val="24"/>
        </w:rPr>
        <w:t xml:space="preserve"> = Densidad del flujo = 998 kg/cm</w:t>
      </w:r>
      <w:r w:rsidRPr="007F640B">
        <w:rPr>
          <w:rFonts w:ascii="Arial" w:hAnsi="Arial" w:cs="Arial"/>
          <w:spacing w:val="-3"/>
          <w:sz w:val="24"/>
          <w:szCs w:val="24"/>
          <w:vertAlign w:val="superscript"/>
        </w:rPr>
        <w:t>3</w:t>
      </w:r>
    </w:p>
    <w:p w14:paraId="66F25E76" w14:textId="77777777" w:rsidR="00270D96" w:rsidRPr="007F640B" w:rsidRDefault="00270D96" w:rsidP="00270D96">
      <w:pPr>
        <w:suppressAutoHyphens/>
        <w:ind w:left="1134"/>
        <w:jc w:val="both"/>
        <w:rPr>
          <w:rFonts w:ascii="Arial" w:hAnsi="Arial" w:cs="Arial"/>
          <w:spacing w:val="-3"/>
          <w:sz w:val="24"/>
          <w:szCs w:val="24"/>
        </w:rPr>
      </w:pPr>
    </w:p>
    <w:p w14:paraId="66F25E77" w14:textId="77777777" w:rsidR="00270D96" w:rsidRPr="007F640B" w:rsidRDefault="00270D96" w:rsidP="00270D96">
      <w:pPr>
        <w:suppressAutoHyphens/>
        <w:ind w:left="1134"/>
        <w:jc w:val="both"/>
        <w:rPr>
          <w:rFonts w:ascii="Arial" w:hAnsi="Arial" w:cs="Arial"/>
          <w:spacing w:val="-3"/>
          <w:sz w:val="24"/>
          <w:szCs w:val="24"/>
        </w:rPr>
      </w:pPr>
      <w:r w:rsidRPr="007F640B">
        <w:rPr>
          <w:rFonts w:ascii="Arial" w:hAnsi="Arial" w:cs="Arial"/>
          <w:spacing w:val="-3"/>
          <w:sz w:val="24"/>
          <w:szCs w:val="24"/>
        </w:rPr>
        <w:t>Q = Flujo requerido en m</w:t>
      </w:r>
      <w:r w:rsidRPr="007F640B">
        <w:rPr>
          <w:rFonts w:ascii="Arial" w:hAnsi="Arial" w:cs="Arial"/>
          <w:spacing w:val="-3"/>
          <w:sz w:val="24"/>
          <w:szCs w:val="24"/>
          <w:vertAlign w:val="superscript"/>
        </w:rPr>
        <w:t>3</w:t>
      </w:r>
      <w:r w:rsidRPr="007F640B">
        <w:rPr>
          <w:rFonts w:ascii="Arial" w:hAnsi="Arial" w:cs="Arial"/>
          <w:spacing w:val="-3"/>
          <w:sz w:val="24"/>
          <w:szCs w:val="24"/>
        </w:rPr>
        <w:t>/seg</w:t>
      </w:r>
    </w:p>
    <w:p w14:paraId="66F25E78" w14:textId="77777777" w:rsidR="00270D96" w:rsidRPr="007F640B" w:rsidRDefault="00270D96" w:rsidP="00270D96">
      <w:pPr>
        <w:suppressAutoHyphens/>
        <w:ind w:left="1134"/>
        <w:jc w:val="both"/>
        <w:rPr>
          <w:rFonts w:ascii="Arial" w:hAnsi="Arial" w:cs="Arial"/>
          <w:spacing w:val="-3"/>
          <w:sz w:val="24"/>
          <w:szCs w:val="24"/>
        </w:rPr>
      </w:pPr>
    </w:p>
    <w:p w14:paraId="66F25E79" w14:textId="77777777" w:rsidR="00270D96" w:rsidRPr="007F640B" w:rsidRDefault="00270D96" w:rsidP="00270D96">
      <w:pPr>
        <w:pStyle w:val="Sangra3detindependiente"/>
        <w:ind w:left="1701" w:hanging="567"/>
        <w:rPr>
          <w:rFonts w:cs="Arial"/>
          <w:szCs w:val="24"/>
        </w:rPr>
      </w:pPr>
      <w:r w:rsidRPr="007F640B">
        <w:rPr>
          <w:rFonts w:cs="Arial"/>
          <w:szCs w:val="24"/>
        </w:rPr>
        <w:t>H = Pérdidas por fricción de los accesorios, más la presión de trabajo de los componentes en metros.</w:t>
      </w:r>
    </w:p>
    <w:p w14:paraId="66F25E7A" w14:textId="77777777" w:rsidR="00270D96" w:rsidRPr="007F640B" w:rsidRDefault="00270D96" w:rsidP="00270D96">
      <w:pPr>
        <w:pStyle w:val="Sangra3detindependiente"/>
        <w:ind w:left="1701" w:hanging="567"/>
        <w:rPr>
          <w:rFonts w:cs="Arial"/>
          <w:szCs w:val="24"/>
        </w:rPr>
      </w:pPr>
    </w:p>
    <w:p w14:paraId="66F25E7B" w14:textId="77777777" w:rsidR="00270D96" w:rsidRPr="007F640B" w:rsidRDefault="00270D96" w:rsidP="00270D96">
      <w:pPr>
        <w:suppressAutoHyphens/>
        <w:ind w:left="1134"/>
        <w:jc w:val="both"/>
        <w:rPr>
          <w:rFonts w:ascii="Arial" w:hAnsi="Arial" w:cs="Arial"/>
          <w:spacing w:val="-3"/>
          <w:sz w:val="24"/>
          <w:szCs w:val="24"/>
        </w:rPr>
      </w:pPr>
      <w:r w:rsidRPr="007F640B">
        <w:rPr>
          <w:rFonts w:ascii="Arial" w:hAnsi="Arial" w:cs="Arial"/>
          <w:spacing w:val="-3"/>
          <w:sz w:val="24"/>
          <w:szCs w:val="24"/>
        </w:rPr>
        <w:t>E = Eficiencia del motor de la bomba = 75 %</w:t>
      </w:r>
    </w:p>
    <w:p w14:paraId="66F25E7C" w14:textId="77777777" w:rsidR="00270D96" w:rsidRPr="007F640B" w:rsidRDefault="00270D96" w:rsidP="00270D96">
      <w:pPr>
        <w:suppressAutoHyphens/>
        <w:ind w:left="1134"/>
        <w:jc w:val="both"/>
        <w:rPr>
          <w:rFonts w:ascii="Arial" w:hAnsi="Arial" w:cs="Arial"/>
          <w:spacing w:val="-3"/>
          <w:sz w:val="24"/>
          <w:szCs w:val="24"/>
        </w:rPr>
      </w:pPr>
    </w:p>
    <w:p w14:paraId="66F25E7D" w14:textId="77777777" w:rsidR="00270D96" w:rsidRPr="00680A8E" w:rsidRDefault="00270D96" w:rsidP="00270D96">
      <w:pPr>
        <w:suppressAutoHyphens/>
        <w:ind w:left="1134"/>
        <w:jc w:val="both"/>
        <w:rPr>
          <w:spacing w:val="-3"/>
          <w:sz w:val="24"/>
          <w:szCs w:val="24"/>
        </w:rPr>
      </w:pPr>
      <w:r w:rsidRPr="007F640B">
        <w:rPr>
          <w:rFonts w:ascii="Arial" w:hAnsi="Arial" w:cs="Arial"/>
          <w:spacing w:val="-3"/>
          <w:sz w:val="24"/>
          <w:szCs w:val="24"/>
        </w:rPr>
        <w:t>76 = Factor de conversión</w:t>
      </w:r>
    </w:p>
    <w:p w14:paraId="66F25E7E" w14:textId="77777777" w:rsidR="00270D96" w:rsidRPr="00680A8E" w:rsidRDefault="00270D96" w:rsidP="00270D96">
      <w:pPr>
        <w:suppressAutoHyphens/>
        <w:jc w:val="both"/>
        <w:rPr>
          <w:spacing w:val="-3"/>
          <w:sz w:val="24"/>
          <w:szCs w:val="24"/>
        </w:rPr>
      </w:pPr>
    </w:p>
    <w:p w14:paraId="66F25E7F" w14:textId="77777777" w:rsidR="00270D96" w:rsidRPr="00680A8E" w:rsidRDefault="00270D96" w:rsidP="00270D96">
      <w:pPr>
        <w:suppressAutoHyphens/>
        <w:jc w:val="both"/>
        <w:rPr>
          <w:spacing w:val="-3"/>
          <w:sz w:val="24"/>
          <w:szCs w:val="24"/>
        </w:rPr>
      </w:pPr>
    </w:p>
    <w:p w14:paraId="66F25E80" w14:textId="77777777" w:rsidR="00270D96" w:rsidRPr="007F640B" w:rsidRDefault="00270D96" w:rsidP="00270D96">
      <w:pPr>
        <w:suppressAutoHyphens/>
        <w:jc w:val="both"/>
        <w:rPr>
          <w:rFonts w:ascii="Arial" w:hAnsi="Arial" w:cs="Arial"/>
          <w:spacing w:val="-3"/>
          <w:sz w:val="24"/>
          <w:szCs w:val="24"/>
        </w:rPr>
      </w:pPr>
      <w:r w:rsidRPr="007F640B">
        <w:rPr>
          <w:rFonts w:ascii="Arial" w:hAnsi="Arial" w:cs="Arial"/>
          <w:spacing w:val="-3"/>
          <w:sz w:val="24"/>
          <w:szCs w:val="24"/>
        </w:rPr>
        <w:t>Sustituyendo valores:</w:t>
      </w:r>
    </w:p>
    <w:p w14:paraId="66F25E81" w14:textId="77777777" w:rsidR="00270D96" w:rsidRPr="007F640B" w:rsidRDefault="00270D96" w:rsidP="00270D96">
      <w:pPr>
        <w:suppressAutoHyphens/>
        <w:jc w:val="both"/>
        <w:rPr>
          <w:rFonts w:ascii="Arial" w:hAnsi="Arial" w:cs="Arial"/>
          <w:spacing w:val="-3"/>
          <w:sz w:val="24"/>
          <w:szCs w:val="24"/>
        </w:rPr>
      </w:pPr>
    </w:p>
    <w:p w14:paraId="66F25E82" w14:textId="697957A7" w:rsidR="00270D96" w:rsidRPr="007F640B" w:rsidRDefault="00270D96" w:rsidP="00270D96">
      <w:pPr>
        <w:tabs>
          <w:tab w:val="center" w:pos="2835"/>
        </w:tabs>
        <w:suppressAutoHyphens/>
        <w:jc w:val="both"/>
        <w:rPr>
          <w:rFonts w:ascii="Arial" w:hAnsi="Arial" w:cs="Arial"/>
          <w:spacing w:val="-3"/>
          <w:sz w:val="24"/>
          <w:szCs w:val="24"/>
        </w:rPr>
      </w:pPr>
      <w:r w:rsidRPr="007F640B">
        <w:rPr>
          <w:rFonts w:ascii="Arial" w:hAnsi="Arial" w:cs="Arial"/>
          <w:spacing w:val="-3"/>
          <w:sz w:val="24"/>
          <w:szCs w:val="24"/>
        </w:rPr>
        <w:tab/>
        <w:t>998 x 0.0</w:t>
      </w:r>
      <w:r w:rsidR="007F640B" w:rsidRPr="007F640B">
        <w:rPr>
          <w:rFonts w:ascii="Arial" w:hAnsi="Arial" w:cs="Arial"/>
          <w:spacing w:val="-3"/>
          <w:sz w:val="24"/>
          <w:szCs w:val="24"/>
        </w:rPr>
        <w:t>24</w:t>
      </w:r>
      <w:r w:rsidRPr="007F640B">
        <w:rPr>
          <w:rFonts w:ascii="Arial" w:hAnsi="Arial" w:cs="Arial"/>
          <w:spacing w:val="-3"/>
          <w:sz w:val="24"/>
          <w:szCs w:val="24"/>
        </w:rPr>
        <w:t xml:space="preserve"> x </w:t>
      </w:r>
      <w:r w:rsidR="007F640B" w:rsidRPr="007F640B">
        <w:rPr>
          <w:rFonts w:ascii="Arial" w:hAnsi="Arial" w:cs="Arial"/>
          <w:spacing w:val="-3"/>
          <w:sz w:val="24"/>
          <w:szCs w:val="24"/>
        </w:rPr>
        <w:t>48.89</w:t>
      </w:r>
    </w:p>
    <w:p w14:paraId="66F25E83" w14:textId="53D38002" w:rsidR="00270D96" w:rsidRPr="007F640B" w:rsidRDefault="00270D96" w:rsidP="00270D96">
      <w:pPr>
        <w:pStyle w:val="Textoindependiente2"/>
        <w:tabs>
          <w:tab w:val="center" w:pos="2835"/>
          <w:tab w:val="left" w:pos="4395"/>
        </w:tabs>
        <w:rPr>
          <w:rFonts w:ascii="Arial" w:hAnsi="Arial" w:cs="Arial"/>
          <w:sz w:val="24"/>
          <w:szCs w:val="24"/>
        </w:rPr>
      </w:pPr>
      <w:r w:rsidRPr="007F640B">
        <w:rPr>
          <w:rFonts w:ascii="Arial" w:hAnsi="Arial" w:cs="Arial"/>
          <w:sz w:val="24"/>
          <w:szCs w:val="24"/>
        </w:rPr>
        <w:t xml:space="preserve">Potencia = </w:t>
      </w:r>
      <w:r w:rsidRPr="007F640B">
        <w:rPr>
          <w:rFonts w:ascii="Arial" w:hAnsi="Arial" w:cs="Arial"/>
          <w:sz w:val="24"/>
          <w:szCs w:val="24"/>
        </w:rPr>
        <w:tab/>
        <w:t>__________________________</w:t>
      </w:r>
      <w:r w:rsidRPr="007F640B">
        <w:rPr>
          <w:rFonts w:ascii="Arial" w:hAnsi="Arial" w:cs="Arial"/>
          <w:sz w:val="24"/>
          <w:szCs w:val="24"/>
        </w:rPr>
        <w:tab/>
        <w:t xml:space="preserve">= </w:t>
      </w:r>
      <w:r w:rsidR="007F640B" w:rsidRPr="007F640B">
        <w:rPr>
          <w:rFonts w:ascii="Arial" w:hAnsi="Arial" w:cs="Arial"/>
          <w:sz w:val="24"/>
          <w:szCs w:val="24"/>
        </w:rPr>
        <w:t>2</w:t>
      </w:r>
      <w:r w:rsidRPr="007F640B">
        <w:rPr>
          <w:rFonts w:ascii="Arial" w:hAnsi="Arial" w:cs="Arial"/>
          <w:sz w:val="24"/>
          <w:szCs w:val="24"/>
        </w:rPr>
        <w:t>0.</w:t>
      </w:r>
      <w:r w:rsidR="007F640B" w:rsidRPr="007F640B">
        <w:rPr>
          <w:rFonts w:ascii="Arial" w:hAnsi="Arial" w:cs="Arial"/>
          <w:sz w:val="24"/>
          <w:szCs w:val="24"/>
        </w:rPr>
        <w:t>54</w:t>
      </w:r>
      <w:r w:rsidRPr="007F640B">
        <w:rPr>
          <w:rFonts w:ascii="Arial" w:hAnsi="Arial" w:cs="Arial"/>
          <w:sz w:val="24"/>
          <w:szCs w:val="24"/>
        </w:rPr>
        <w:t xml:space="preserve"> C.F.</w:t>
      </w:r>
    </w:p>
    <w:p w14:paraId="66F25E84" w14:textId="77777777" w:rsidR="00270D96" w:rsidRPr="007F640B" w:rsidRDefault="00270D96" w:rsidP="00270D96">
      <w:pPr>
        <w:tabs>
          <w:tab w:val="center" w:pos="2835"/>
        </w:tabs>
        <w:suppressAutoHyphens/>
        <w:jc w:val="both"/>
        <w:rPr>
          <w:rFonts w:ascii="Arial" w:hAnsi="Arial" w:cs="Arial"/>
          <w:spacing w:val="-3"/>
          <w:sz w:val="24"/>
          <w:szCs w:val="24"/>
        </w:rPr>
      </w:pPr>
      <w:r w:rsidRPr="007F640B">
        <w:rPr>
          <w:rFonts w:ascii="Arial" w:hAnsi="Arial" w:cs="Arial"/>
          <w:spacing w:val="-3"/>
          <w:sz w:val="24"/>
          <w:szCs w:val="24"/>
        </w:rPr>
        <w:tab/>
        <w:t>76 x  0.75</w:t>
      </w:r>
    </w:p>
    <w:p w14:paraId="66F25E85" w14:textId="77777777" w:rsidR="00270D96" w:rsidRPr="00680A8E" w:rsidRDefault="00270D96" w:rsidP="00270D96">
      <w:pPr>
        <w:suppressAutoHyphens/>
        <w:jc w:val="both"/>
        <w:rPr>
          <w:spacing w:val="-3"/>
          <w:sz w:val="24"/>
          <w:szCs w:val="24"/>
        </w:rPr>
      </w:pPr>
    </w:p>
    <w:p w14:paraId="66F25E86" w14:textId="77777777" w:rsidR="00270D96" w:rsidRPr="00680A8E" w:rsidRDefault="00270D96" w:rsidP="00270D96">
      <w:pPr>
        <w:suppressAutoHyphens/>
        <w:jc w:val="both"/>
        <w:rPr>
          <w:spacing w:val="-3"/>
          <w:sz w:val="24"/>
          <w:szCs w:val="24"/>
        </w:rPr>
      </w:pPr>
    </w:p>
    <w:p w14:paraId="66F25E8E" w14:textId="28A36A24" w:rsidR="00CA3F83" w:rsidRPr="00032D7C" w:rsidRDefault="00270D96" w:rsidP="00CA3F83">
      <w:pPr>
        <w:suppressAutoHyphens/>
        <w:jc w:val="both"/>
        <w:rPr>
          <w:rFonts w:ascii="Arial" w:hAnsi="Arial" w:cs="Arial"/>
          <w:spacing w:val="-3"/>
          <w:sz w:val="24"/>
          <w:szCs w:val="24"/>
        </w:rPr>
      </w:pPr>
      <w:r w:rsidRPr="00680A8E">
        <w:rPr>
          <w:spacing w:val="-3"/>
          <w:sz w:val="24"/>
          <w:szCs w:val="24"/>
        </w:rPr>
        <w:tab/>
      </w:r>
      <w:r w:rsidRPr="00032D7C">
        <w:rPr>
          <w:rFonts w:ascii="Arial" w:hAnsi="Arial" w:cs="Arial"/>
          <w:spacing w:val="-3"/>
          <w:sz w:val="24"/>
          <w:szCs w:val="24"/>
        </w:rPr>
        <w:t xml:space="preserve">Por lo </w:t>
      </w:r>
      <w:r w:rsidR="00032D7C" w:rsidRPr="00032D7C">
        <w:rPr>
          <w:rFonts w:ascii="Arial" w:hAnsi="Arial" w:cs="Arial"/>
          <w:spacing w:val="-3"/>
          <w:sz w:val="24"/>
          <w:szCs w:val="24"/>
        </w:rPr>
        <w:t>tanto,</w:t>
      </w:r>
      <w:r w:rsidRPr="00032D7C">
        <w:rPr>
          <w:rFonts w:ascii="Arial" w:hAnsi="Arial" w:cs="Arial"/>
          <w:spacing w:val="-3"/>
          <w:sz w:val="24"/>
          <w:szCs w:val="24"/>
        </w:rPr>
        <w:t xml:space="preserve"> queda ampliamente justificada la capacidad del sistema contra incendio de la planta, sus equipos, los diámetros, el caudal y la potencia del motor de la bomba contra incendio</w:t>
      </w:r>
    </w:p>
    <w:p w14:paraId="66F25E8F" w14:textId="77777777" w:rsidR="00CA3F83" w:rsidRPr="00032D7C" w:rsidRDefault="00CA3F83" w:rsidP="00CA3F83">
      <w:pPr>
        <w:suppressAutoHyphens/>
        <w:jc w:val="both"/>
        <w:rPr>
          <w:rFonts w:ascii="Arial" w:hAnsi="Arial" w:cs="Arial"/>
          <w:spacing w:val="-3"/>
          <w:sz w:val="24"/>
          <w:szCs w:val="24"/>
        </w:rPr>
      </w:pPr>
    </w:p>
    <w:p w14:paraId="66F25E90" w14:textId="77777777" w:rsidR="00270D96" w:rsidRPr="002526BD" w:rsidRDefault="00270D96" w:rsidP="00CA3F83">
      <w:pPr>
        <w:suppressAutoHyphens/>
        <w:ind w:hanging="284"/>
        <w:jc w:val="both"/>
        <w:rPr>
          <w:rFonts w:ascii="Arial" w:hAnsi="Arial" w:cs="Arial"/>
          <w:spacing w:val="-3"/>
          <w:sz w:val="24"/>
          <w:szCs w:val="24"/>
        </w:rPr>
      </w:pPr>
      <w:r w:rsidRPr="002526BD">
        <w:rPr>
          <w:rFonts w:ascii="Arial" w:hAnsi="Arial" w:cs="Arial"/>
          <w:sz w:val="24"/>
          <w:szCs w:val="24"/>
          <w:u w:val="single"/>
        </w:rPr>
        <w:t xml:space="preserve">Válvulas del sistema de aspersión </w:t>
      </w:r>
    </w:p>
    <w:p w14:paraId="66F25E91" w14:textId="77777777" w:rsidR="00270D96" w:rsidRPr="002526BD" w:rsidRDefault="00270D96" w:rsidP="00CA3F83">
      <w:pPr>
        <w:pStyle w:val="Default"/>
        <w:jc w:val="both"/>
        <w:rPr>
          <w:color w:val="auto"/>
        </w:rPr>
      </w:pPr>
      <w:r w:rsidRPr="002526BD">
        <w:rPr>
          <w:color w:val="auto"/>
        </w:rPr>
        <w:t xml:space="preserve">La activación de las válvulas de alimentación al sistema de enfriamiento por aspersión de agua se efectúa por operación manual. </w:t>
      </w:r>
    </w:p>
    <w:p w14:paraId="66F25E92" w14:textId="77777777" w:rsidR="00CA3F83" w:rsidRPr="002526BD" w:rsidRDefault="00CA3F83" w:rsidP="00CA3F83">
      <w:pPr>
        <w:pStyle w:val="Default"/>
        <w:jc w:val="both"/>
        <w:rPr>
          <w:color w:val="auto"/>
        </w:rPr>
      </w:pPr>
    </w:p>
    <w:p w14:paraId="66F25E93" w14:textId="77777777" w:rsidR="00270D96" w:rsidRPr="002526BD" w:rsidRDefault="00270D96" w:rsidP="00CA3F83">
      <w:pPr>
        <w:pStyle w:val="Default"/>
        <w:jc w:val="both"/>
        <w:rPr>
          <w:color w:val="auto"/>
        </w:rPr>
      </w:pPr>
      <w:r w:rsidRPr="002526BD">
        <w:rPr>
          <w:bCs/>
          <w:color w:val="auto"/>
        </w:rPr>
        <w:t xml:space="preserve">Por tanto se cuenta </w:t>
      </w:r>
      <w:r w:rsidRPr="002526BD">
        <w:rPr>
          <w:color w:val="auto"/>
        </w:rPr>
        <w:t xml:space="preserve">con un control de arranque del sistema de bombeo, y se indica el sentido de giro para operar la válvula a la apertura. </w:t>
      </w:r>
    </w:p>
    <w:p w14:paraId="66F25E94" w14:textId="77777777" w:rsidR="00CA3F83" w:rsidRPr="002526BD" w:rsidRDefault="00CA3F83" w:rsidP="00CA3F83">
      <w:pPr>
        <w:pStyle w:val="Default"/>
        <w:jc w:val="both"/>
        <w:rPr>
          <w:color w:val="auto"/>
        </w:rPr>
      </w:pPr>
    </w:p>
    <w:p w14:paraId="66F25E95" w14:textId="278C3F08" w:rsidR="00270D96" w:rsidRPr="002526BD" w:rsidRDefault="00270D96" w:rsidP="00CA3F83">
      <w:pPr>
        <w:pStyle w:val="Default"/>
        <w:jc w:val="both"/>
        <w:rPr>
          <w:color w:val="auto"/>
        </w:rPr>
      </w:pPr>
      <w:r w:rsidRPr="002526BD">
        <w:rPr>
          <w:color w:val="auto"/>
        </w:rPr>
        <w:t xml:space="preserve">Las válvulas de </w:t>
      </w:r>
      <w:r w:rsidR="001A084C" w:rsidRPr="002526BD">
        <w:rPr>
          <w:color w:val="auto"/>
        </w:rPr>
        <w:t xml:space="preserve">seccionamiento </w:t>
      </w:r>
      <w:r w:rsidR="002526BD" w:rsidRPr="002526BD">
        <w:rPr>
          <w:color w:val="auto"/>
        </w:rPr>
        <w:t xml:space="preserve">de </w:t>
      </w:r>
      <w:r w:rsidRPr="002526BD">
        <w:rPr>
          <w:color w:val="auto"/>
        </w:rPr>
        <w:t xml:space="preserve">alimentación al sistema de enfriamiento por aspersión de agua están colocadas fuera de la zona de almacenamiento, de las tomas de recepción, suministro y carburación de autoconsumo y, del andén de llenado de recipientes transportables. </w:t>
      </w:r>
    </w:p>
    <w:p w14:paraId="66F25E96" w14:textId="77777777" w:rsidR="00CA3F83" w:rsidRPr="002526BD" w:rsidRDefault="00CA3F83" w:rsidP="00CA3F83">
      <w:pPr>
        <w:pStyle w:val="Default"/>
        <w:jc w:val="both"/>
        <w:rPr>
          <w:color w:val="auto"/>
        </w:rPr>
      </w:pPr>
    </w:p>
    <w:p w14:paraId="66F25E97" w14:textId="77777777" w:rsidR="00270D96" w:rsidRPr="006854DD" w:rsidRDefault="00270D96" w:rsidP="00CA3F83">
      <w:pPr>
        <w:pStyle w:val="Default"/>
        <w:jc w:val="both"/>
        <w:rPr>
          <w:color w:val="auto"/>
        </w:rPr>
      </w:pPr>
      <w:r w:rsidRPr="006854DD">
        <w:rPr>
          <w:color w:val="auto"/>
        </w:rPr>
        <w:t xml:space="preserve">Se cuenta con una válvula de bloqueo en cada línea de abastecimiento de agua al sistema de enfriamiento por aspersión de agua en cada uno de los recipientes de almacenamiento. </w:t>
      </w:r>
    </w:p>
    <w:p w14:paraId="66F25E98" w14:textId="77777777" w:rsidR="00270D96" w:rsidRPr="006854DD" w:rsidRDefault="00270D96" w:rsidP="00270D96">
      <w:pPr>
        <w:pStyle w:val="Default"/>
        <w:ind w:left="720"/>
        <w:jc w:val="both"/>
        <w:rPr>
          <w:color w:val="auto"/>
        </w:rPr>
      </w:pPr>
    </w:p>
    <w:p w14:paraId="66F25E99" w14:textId="450AE652" w:rsidR="00270D96" w:rsidRPr="006854DD" w:rsidRDefault="00270D96" w:rsidP="00CA3F83">
      <w:pPr>
        <w:jc w:val="both"/>
        <w:rPr>
          <w:rFonts w:ascii="Arial" w:hAnsi="Arial" w:cs="Arial"/>
          <w:sz w:val="24"/>
          <w:szCs w:val="24"/>
          <w:lang w:val="es-ES"/>
        </w:rPr>
      </w:pPr>
      <w:r w:rsidRPr="006854DD">
        <w:rPr>
          <w:rFonts w:ascii="Arial" w:hAnsi="Arial" w:cs="Arial"/>
          <w:sz w:val="24"/>
          <w:szCs w:val="24"/>
          <w:lang w:val="es-ES"/>
        </w:rPr>
        <w:t xml:space="preserve">Adicionalmente se ha proyectado instalar válvulas de bloqueo de actuación remota, mismas que podrán operarse fuera de las zonas de almacenamiento, recepción y suministro, y carburación propia. Estas válvulas se </w:t>
      </w:r>
      <w:r w:rsidR="006854DD" w:rsidRPr="006854DD">
        <w:rPr>
          <w:rFonts w:ascii="Arial" w:hAnsi="Arial" w:cs="Arial"/>
          <w:sz w:val="24"/>
          <w:szCs w:val="24"/>
          <w:lang w:val="es-ES"/>
        </w:rPr>
        <w:t>ubicarán</w:t>
      </w:r>
      <w:r w:rsidRPr="006854DD">
        <w:rPr>
          <w:rFonts w:ascii="Arial" w:hAnsi="Arial" w:cs="Arial"/>
          <w:sz w:val="24"/>
          <w:szCs w:val="24"/>
          <w:lang w:val="es-ES"/>
        </w:rPr>
        <w:t xml:space="preserve"> muy cercanas a la caseta de vigilancia y se podrán operar de forma manual sin que requieran de algún otro </w:t>
      </w:r>
      <w:r w:rsidR="00CA3F83" w:rsidRPr="006854DD">
        <w:rPr>
          <w:rFonts w:ascii="Arial" w:hAnsi="Arial" w:cs="Arial"/>
          <w:sz w:val="24"/>
          <w:szCs w:val="24"/>
          <w:lang w:val="es-ES"/>
        </w:rPr>
        <w:t>mecanismo,</w:t>
      </w:r>
      <w:r w:rsidRPr="006854DD">
        <w:rPr>
          <w:rFonts w:ascii="Arial" w:hAnsi="Arial" w:cs="Arial"/>
          <w:sz w:val="24"/>
          <w:szCs w:val="24"/>
          <w:lang w:val="es-ES"/>
        </w:rPr>
        <w:t xml:space="preserve"> sino solo una pequeña válvula que libere un poco de agua y por presión diferencial en estas válvulas de bloqueo, permitirá el paso del agua que llegue hasta los aspersores de cada tanque. Estas válvulas operaran de forma independiente para cada tanque.</w:t>
      </w:r>
    </w:p>
    <w:p w14:paraId="66F25E9A" w14:textId="77777777" w:rsidR="00CA3F83" w:rsidRPr="002526BD" w:rsidRDefault="00CA3F83" w:rsidP="006C00A0">
      <w:pPr>
        <w:widowControl w:val="0"/>
        <w:jc w:val="both"/>
        <w:rPr>
          <w:b/>
          <w:spacing w:val="-3"/>
          <w:sz w:val="24"/>
          <w:szCs w:val="24"/>
          <w:lang w:val="fr-FR"/>
        </w:rPr>
      </w:pPr>
    </w:p>
    <w:p w14:paraId="66F25E9B" w14:textId="77777777" w:rsidR="00CA3F83" w:rsidRPr="006854DD" w:rsidRDefault="00CA3F83" w:rsidP="00CA3F83">
      <w:pPr>
        <w:pStyle w:val="Default"/>
        <w:ind w:hanging="284"/>
        <w:jc w:val="both"/>
        <w:rPr>
          <w:color w:val="auto"/>
          <w:u w:val="single"/>
        </w:rPr>
      </w:pPr>
      <w:r w:rsidRPr="006854DD">
        <w:rPr>
          <w:color w:val="auto"/>
          <w:u w:val="single"/>
        </w:rPr>
        <w:t xml:space="preserve">Toma siamesa </w:t>
      </w:r>
    </w:p>
    <w:p w14:paraId="66F25E9C" w14:textId="77777777" w:rsidR="00CA3F83" w:rsidRPr="006854DD" w:rsidRDefault="00CA3F83" w:rsidP="00CA3F83">
      <w:pPr>
        <w:pStyle w:val="Default"/>
        <w:rPr>
          <w:color w:val="auto"/>
        </w:rPr>
      </w:pPr>
      <w:r w:rsidRPr="006854DD">
        <w:rPr>
          <w:color w:val="auto"/>
        </w:rPr>
        <w:t xml:space="preserve">Se encuentra instalada en el exterior de la planta de distribución, en un lugar de fácil acceso para los vehículos de suministro de agua, una toma siamesa para inyectar directamente a la red contra incendio o a la cisterna o tanque de agua, el agua que proporcionen los bomberos. </w:t>
      </w:r>
    </w:p>
    <w:p w14:paraId="66F25E9D" w14:textId="77777777" w:rsidR="00CA3F83" w:rsidRPr="00680A8E" w:rsidRDefault="00CA3F83" w:rsidP="00CA3F83">
      <w:pPr>
        <w:pStyle w:val="Default"/>
        <w:ind w:hanging="284"/>
        <w:rPr>
          <w:rFonts w:ascii="Times New Roman" w:hAnsi="Times New Roman" w:cs="Times New Roman"/>
          <w:color w:val="auto"/>
        </w:rPr>
      </w:pPr>
    </w:p>
    <w:p w14:paraId="66F25E9E" w14:textId="77777777" w:rsidR="00CA3F83" w:rsidRPr="00611F52" w:rsidRDefault="00CA3F83" w:rsidP="00CA3F83">
      <w:pPr>
        <w:pStyle w:val="Default"/>
        <w:ind w:hanging="284"/>
        <w:rPr>
          <w:color w:val="auto"/>
          <w:u w:val="single"/>
        </w:rPr>
      </w:pPr>
      <w:r w:rsidRPr="00611F52">
        <w:rPr>
          <w:color w:val="auto"/>
          <w:u w:val="single"/>
        </w:rPr>
        <w:t xml:space="preserve">Sistema de protección por medio de extintores </w:t>
      </w:r>
    </w:p>
    <w:p w14:paraId="66F25E9F" w14:textId="77777777" w:rsidR="00CA3F83" w:rsidRPr="00611F52" w:rsidRDefault="00CA3F83" w:rsidP="00CA3F83">
      <w:pPr>
        <w:pStyle w:val="Default"/>
        <w:rPr>
          <w:color w:val="auto"/>
        </w:rPr>
      </w:pPr>
      <w:r w:rsidRPr="00611F52">
        <w:rPr>
          <w:color w:val="auto"/>
        </w:rPr>
        <w:t xml:space="preserve">Tipo, capacidad y cantidad mínima de extintores </w:t>
      </w:r>
    </w:p>
    <w:p w14:paraId="66F25EA0" w14:textId="77777777" w:rsidR="00CA3F83" w:rsidRPr="00611F52" w:rsidRDefault="00CA3F83" w:rsidP="00CA3F83">
      <w:pPr>
        <w:pStyle w:val="Default"/>
        <w:rPr>
          <w:color w:val="auto"/>
        </w:rPr>
      </w:pPr>
      <w:r w:rsidRPr="00611F52">
        <w:rPr>
          <w:color w:val="auto"/>
        </w:rPr>
        <w:t xml:space="preserve">Los destinados a la protección de los tableros eléctricos que controlan los motores eléctricos de los equipos de bombeo de Gas L.P., y de agua contra incendio son a base de CO2, de 4.5 kg de capacidad y se cuenta con un extintor por cada tablero eléctrico. </w:t>
      </w:r>
    </w:p>
    <w:p w14:paraId="66F25EA1" w14:textId="77777777" w:rsidR="00CA3F83" w:rsidRPr="00611F52" w:rsidRDefault="00CA3F83" w:rsidP="00CA3F83">
      <w:pPr>
        <w:pStyle w:val="Default"/>
        <w:rPr>
          <w:color w:val="auto"/>
        </w:rPr>
      </w:pPr>
      <w:r w:rsidRPr="00611F52">
        <w:rPr>
          <w:color w:val="auto"/>
        </w:rPr>
        <w:t>Se cuenta con cuando menos 50 kg de polvo químico seco en uno o más extintores de tipo carretilla y, como mínimo, los extintores portátiles indicados en la siguiente tabla con capacidad de cuando menos 9 kg.</w:t>
      </w:r>
    </w:p>
    <w:p w14:paraId="66F25EA2" w14:textId="77777777" w:rsidR="00CA3F83" w:rsidRPr="00680A8E" w:rsidRDefault="00CA3F83" w:rsidP="006C00A0">
      <w:pPr>
        <w:widowControl w:val="0"/>
        <w:jc w:val="both"/>
        <w:rPr>
          <w:spacing w:val="-3"/>
          <w:sz w:val="24"/>
          <w:szCs w:val="24"/>
          <w:lang w:val="fr-FR"/>
        </w:rPr>
      </w:pPr>
    </w:p>
    <w:tbl>
      <w:tblPr>
        <w:tblW w:w="8156" w:type="dxa"/>
        <w:tblInd w:w="781" w:type="dxa"/>
        <w:tblCellMar>
          <w:left w:w="72" w:type="dxa"/>
          <w:right w:w="72" w:type="dxa"/>
        </w:tblCellMar>
        <w:tblLook w:val="0000" w:firstRow="0" w:lastRow="0" w:firstColumn="0" w:lastColumn="0" w:noHBand="0" w:noVBand="0"/>
      </w:tblPr>
      <w:tblGrid>
        <w:gridCol w:w="6237"/>
        <w:gridCol w:w="1919"/>
      </w:tblGrid>
      <w:tr w:rsidR="00866B31" w:rsidRPr="00611F52" w14:paraId="66F25EA5"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noWrap/>
          </w:tcPr>
          <w:p w14:paraId="66F25EA3" w14:textId="77777777" w:rsidR="00CA3F83" w:rsidRPr="00611F52" w:rsidRDefault="00CA3F83" w:rsidP="00B6188D">
            <w:pPr>
              <w:pStyle w:val="Default"/>
              <w:rPr>
                <w:color w:val="auto"/>
              </w:rPr>
            </w:pPr>
            <w:r w:rsidRPr="00611F52">
              <w:rPr>
                <w:color w:val="auto"/>
              </w:rPr>
              <w:t>Ubicación</w:t>
            </w:r>
          </w:p>
        </w:tc>
        <w:tc>
          <w:tcPr>
            <w:tcW w:w="1919" w:type="dxa"/>
            <w:tcBorders>
              <w:top w:val="single" w:sz="6" w:space="0" w:color="auto"/>
              <w:left w:val="single" w:sz="6" w:space="0" w:color="auto"/>
              <w:bottom w:val="single" w:sz="6" w:space="0" w:color="auto"/>
              <w:right w:val="single" w:sz="6" w:space="0" w:color="auto"/>
            </w:tcBorders>
          </w:tcPr>
          <w:p w14:paraId="66F25EA4" w14:textId="77777777" w:rsidR="00CA3F83" w:rsidRPr="00611F52" w:rsidRDefault="00CA3F83" w:rsidP="00B6188D">
            <w:pPr>
              <w:pStyle w:val="Default"/>
              <w:jc w:val="center"/>
              <w:rPr>
                <w:color w:val="auto"/>
              </w:rPr>
            </w:pPr>
            <w:r w:rsidRPr="00611F52">
              <w:rPr>
                <w:color w:val="auto"/>
              </w:rPr>
              <w:t>Cantidad</w:t>
            </w:r>
          </w:p>
        </w:tc>
      </w:tr>
      <w:tr w:rsidR="00866B31" w:rsidRPr="00611F52" w14:paraId="66F25EA8"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A6" w14:textId="77777777" w:rsidR="00CA3F83" w:rsidRPr="00611F52" w:rsidRDefault="00CA3F83" w:rsidP="00B6188D">
            <w:pPr>
              <w:pStyle w:val="Default"/>
              <w:rPr>
                <w:color w:val="auto"/>
              </w:rPr>
            </w:pPr>
            <w:r w:rsidRPr="00611F52">
              <w:rPr>
                <w:color w:val="auto"/>
              </w:rPr>
              <w:t>Tomas de recepción</w:t>
            </w:r>
          </w:p>
        </w:tc>
        <w:tc>
          <w:tcPr>
            <w:tcW w:w="1919" w:type="dxa"/>
            <w:tcBorders>
              <w:top w:val="single" w:sz="6" w:space="0" w:color="auto"/>
              <w:left w:val="single" w:sz="6" w:space="0" w:color="auto"/>
              <w:bottom w:val="single" w:sz="6" w:space="0" w:color="auto"/>
              <w:right w:val="single" w:sz="6" w:space="0" w:color="auto"/>
            </w:tcBorders>
          </w:tcPr>
          <w:p w14:paraId="66F25EA7" w14:textId="77777777" w:rsidR="00CA3F83" w:rsidRPr="00611F52" w:rsidRDefault="00866B31" w:rsidP="00B6188D">
            <w:pPr>
              <w:pStyle w:val="Default"/>
              <w:jc w:val="center"/>
              <w:rPr>
                <w:color w:val="auto"/>
              </w:rPr>
            </w:pPr>
            <w:r w:rsidRPr="00611F52">
              <w:rPr>
                <w:color w:val="auto"/>
              </w:rPr>
              <w:t>2</w:t>
            </w:r>
          </w:p>
        </w:tc>
      </w:tr>
      <w:tr w:rsidR="00866B31" w:rsidRPr="00611F52" w14:paraId="66F25EAB"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A9" w14:textId="77777777" w:rsidR="00CA3F83" w:rsidRPr="00611F52" w:rsidRDefault="00CA3F83" w:rsidP="00B6188D">
            <w:pPr>
              <w:pStyle w:val="Default"/>
              <w:rPr>
                <w:color w:val="auto"/>
              </w:rPr>
            </w:pPr>
            <w:r w:rsidRPr="00611F52">
              <w:rPr>
                <w:color w:val="auto"/>
              </w:rPr>
              <w:t>Tomas de carburación de autoconsumo</w:t>
            </w:r>
          </w:p>
        </w:tc>
        <w:tc>
          <w:tcPr>
            <w:tcW w:w="1919" w:type="dxa"/>
            <w:tcBorders>
              <w:top w:val="single" w:sz="6" w:space="0" w:color="auto"/>
              <w:left w:val="single" w:sz="6" w:space="0" w:color="auto"/>
              <w:bottom w:val="single" w:sz="6" w:space="0" w:color="auto"/>
              <w:right w:val="single" w:sz="6" w:space="0" w:color="auto"/>
            </w:tcBorders>
          </w:tcPr>
          <w:p w14:paraId="66F25EAA" w14:textId="77777777" w:rsidR="00CA3F83" w:rsidRPr="00611F52" w:rsidRDefault="00CA3F83" w:rsidP="00B6188D">
            <w:pPr>
              <w:pStyle w:val="Default"/>
              <w:jc w:val="center"/>
              <w:rPr>
                <w:color w:val="auto"/>
              </w:rPr>
            </w:pPr>
            <w:r w:rsidRPr="00611F52">
              <w:rPr>
                <w:color w:val="auto"/>
              </w:rPr>
              <w:t>1</w:t>
            </w:r>
          </w:p>
        </w:tc>
      </w:tr>
      <w:tr w:rsidR="00866B31" w:rsidRPr="00611F52" w14:paraId="66F25EAE"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AC" w14:textId="77777777" w:rsidR="00CA3F83" w:rsidRPr="00611F52" w:rsidRDefault="00CA3F83" w:rsidP="00B6188D">
            <w:pPr>
              <w:pStyle w:val="Default"/>
              <w:rPr>
                <w:color w:val="auto"/>
              </w:rPr>
            </w:pPr>
            <w:r w:rsidRPr="00611F52">
              <w:rPr>
                <w:color w:val="auto"/>
              </w:rPr>
              <w:t>Tomas de suministro</w:t>
            </w:r>
          </w:p>
        </w:tc>
        <w:tc>
          <w:tcPr>
            <w:tcW w:w="1919" w:type="dxa"/>
            <w:tcBorders>
              <w:top w:val="single" w:sz="6" w:space="0" w:color="auto"/>
              <w:left w:val="single" w:sz="6" w:space="0" w:color="auto"/>
              <w:bottom w:val="single" w:sz="6" w:space="0" w:color="auto"/>
              <w:right w:val="single" w:sz="6" w:space="0" w:color="auto"/>
            </w:tcBorders>
          </w:tcPr>
          <w:p w14:paraId="66F25EAD" w14:textId="77777777" w:rsidR="00CA3F83" w:rsidRPr="00611F52" w:rsidRDefault="00866B31" w:rsidP="00B6188D">
            <w:pPr>
              <w:pStyle w:val="Default"/>
              <w:jc w:val="center"/>
              <w:rPr>
                <w:color w:val="auto"/>
              </w:rPr>
            </w:pPr>
            <w:r w:rsidRPr="00611F52">
              <w:rPr>
                <w:color w:val="auto"/>
              </w:rPr>
              <w:t>2</w:t>
            </w:r>
          </w:p>
        </w:tc>
      </w:tr>
      <w:tr w:rsidR="001507F9" w:rsidRPr="00611F52" w14:paraId="66F25EB1"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AF" w14:textId="77777777" w:rsidR="001507F9" w:rsidRPr="00611F52" w:rsidRDefault="001507F9" w:rsidP="00886D79">
            <w:pPr>
              <w:pStyle w:val="Default"/>
              <w:rPr>
                <w:color w:val="auto"/>
              </w:rPr>
            </w:pPr>
            <w:r w:rsidRPr="00611F52">
              <w:rPr>
                <w:color w:val="auto"/>
                <w:lang w:val="es-ES"/>
              </w:rPr>
              <w:t>Muelle de llenado para recipientes transportables</w:t>
            </w:r>
          </w:p>
        </w:tc>
        <w:tc>
          <w:tcPr>
            <w:tcW w:w="1919" w:type="dxa"/>
            <w:tcBorders>
              <w:top w:val="single" w:sz="6" w:space="0" w:color="auto"/>
              <w:left w:val="single" w:sz="6" w:space="0" w:color="auto"/>
              <w:bottom w:val="single" w:sz="6" w:space="0" w:color="auto"/>
              <w:right w:val="single" w:sz="6" w:space="0" w:color="auto"/>
            </w:tcBorders>
          </w:tcPr>
          <w:p w14:paraId="66F25EB0" w14:textId="77777777" w:rsidR="001507F9" w:rsidRPr="00611F52" w:rsidRDefault="001507F9" w:rsidP="00886D79">
            <w:pPr>
              <w:pStyle w:val="Default"/>
              <w:jc w:val="center"/>
              <w:rPr>
                <w:color w:val="auto"/>
              </w:rPr>
            </w:pPr>
            <w:r w:rsidRPr="00611F52">
              <w:rPr>
                <w:color w:val="auto"/>
              </w:rPr>
              <w:t>4</w:t>
            </w:r>
          </w:p>
        </w:tc>
      </w:tr>
      <w:tr w:rsidR="001507F9" w:rsidRPr="00611F52" w14:paraId="66F25EB4"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B2" w14:textId="77777777" w:rsidR="001507F9" w:rsidRPr="00611F52" w:rsidRDefault="001507F9" w:rsidP="001507F9">
            <w:pPr>
              <w:pStyle w:val="Default"/>
              <w:rPr>
                <w:color w:val="auto"/>
              </w:rPr>
            </w:pPr>
            <w:r w:rsidRPr="00611F52">
              <w:rPr>
                <w:color w:val="auto"/>
                <w:lang w:val="es-ES"/>
              </w:rPr>
              <w:t>Muelle de llenado para venta al publico</w:t>
            </w:r>
          </w:p>
        </w:tc>
        <w:tc>
          <w:tcPr>
            <w:tcW w:w="1919" w:type="dxa"/>
            <w:tcBorders>
              <w:top w:val="single" w:sz="6" w:space="0" w:color="auto"/>
              <w:left w:val="single" w:sz="6" w:space="0" w:color="auto"/>
              <w:bottom w:val="single" w:sz="6" w:space="0" w:color="auto"/>
              <w:right w:val="single" w:sz="6" w:space="0" w:color="auto"/>
            </w:tcBorders>
          </w:tcPr>
          <w:p w14:paraId="66F25EB3" w14:textId="77777777" w:rsidR="001507F9" w:rsidRPr="00611F52" w:rsidRDefault="001507F9" w:rsidP="00B6188D">
            <w:pPr>
              <w:pStyle w:val="Default"/>
              <w:jc w:val="center"/>
              <w:rPr>
                <w:color w:val="auto"/>
              </w:rPr>
            </w:pPr>
            <w:r w:rsidRPr="00611F52">
              <w:rPr>
                <w:color w:val="auto"/>
              </w:rPr>
              <w:t>2</w:t>
            </w:r>
          </w:p>
        </w:tc>
      </w:tr>
      <w:tr w:rsidR="001507F9" w:rsidRPr="00611F52" w14:paraId="66F25EB7"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B5" w14:textId="77777777" w:rsidR="001507F9" w:rsidRPr="00611F52" w:rsidRDefault="001507F9" w:rsidP="00B6188D">
            <w:pPr>
              <w:pStyle w:val="Default"/>
              <w:rPr>
                <w:color w:val="auto"/>
              </w:rPr>
            </w:pPr>
            <w:r w:rsidRPr="00611F52">
              <w:rPr>
                <w:color w:val="auto"/>
              </w:rPr>
              <w:t>Fuente de calor del sistema de sellado</w:t>
            </w:r>
          </w:p>
        </w:tc>
        <w:tc>
          <w:tcPr>
            <w:tcW w:w="1919" w:type="dxa"/>
            <w:tcBorders>
              <w:top w:val="single" w:sz="6" w:space="0" w:color="auto"/>
              <w:left w:val="single" w:sz="6" w:space="0" w:color="auto"/>
              <w:bottom w:val="single" w:sz="6" w:space="0" w:color="auto"/>
              <w:right w:val="single" w:sz="6" w:space="0" w:color="auto"/>
            </w:tcBorders>
          </w:tcPr>
          <w:p w14:paraId="66F25EB6" w14:textId="77777777" w:rsidR="001507F9" w:rsidRPr="00611F52" w:rsidRDefault="001507F9" w:rsidP="00B6188D">
            <w:pPr>
              <w:pStyle w:val="Default"/>
              <w:jc w:val="center"/>
              <w:rPr>
                <w:color w:val="auto"/>
              </w:rPr>
            </w:pPr>
            <w:r w:rsidRPr="00611F52">
              <w:rPr>
                <w:color w:val="auto"/>
              </w:rPr>
              <w:t>1</w:t>
            </w:r>
          </w:p>
        </w:tc>
      </w:tr>
      <w:tr w:rsidR="001507F9" w:rsidRPr="00611F52" w14:paraId="66F25EBA"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B8" w14:textId="77777777" w:rsidR="001507F9" w:rsidRPr="00611F52" w:rsidRDefault="001507F9" w:rsidP="00B6188D">
            <w:pPr>
              <w:pStyle w:val="Default"/>
              <w:rPr>
                <w:color w:val="auto"/>
              </w:rPr>
            </w:pPr>
            <w:r w:rsidRPr="00611F52">
              <w:rPr>
                <w:color w:val="auto"/>
              </w:rPr>
              <w:t xml:space="preserve">Zona de almacenamiento </w:t>
            </w:r>
          </w:p>
        </w:tc>
        <w:tc>
          <w:tcPr>
            <w:tcW w:w="1919" w:type="dxa"/>
            <w:tcBorders>
              <w:top w:val="single" w:sz="6" w:space="0" w:color="auto"/>
              <w:left w:val="single" w:sz="6" w:space="0" w:color="auto"/>
              <w:bottom w:val="single" w:sz="6" w:space="0" w:color="auto"/>
              <w:right w:val="single" w:sz="6" w:space="0" w:color="auto"/>
            </w:tcBorders>
          </w:tcPr>
          <w:p w14:paraId="66F25EB9" w14:textId="77777777" w:rsidR="001507F9" w:rsidRPr="00611F52" w:rsidRDefault="001507F9" w:rsidP="00B6188D">
            <w:pPr>
              <w:pStyle w:val="Default"/>
              <w:jc w:val="center"/>
              <w:rPr>
                <w:color w:val="auto"/>
              </w:rPr>
            </w:pPr>
            <w:r w:rsidRPr="00611F52">
              <w:rPr>
                <w:color w:val="auto"/>
              </w:rPr>
              <w:t>4</w:t>
            </w:r>
          </w:p>
        </w:tc>
      </w:tr>
      <w:tr w:rsidR="001507F9" w:rsidRPr="00611F52" w14:paraId="66F25EBD"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BB" w14:textId="77777777" w:rsidR="001507F9" w:rsidRPr="00611F52" w:rsidRDefault="001507F9" w:rsidP="00B6188D">
            <w:pPr>
              <w:pStyle w:val="Default"/>
              <w:rPr>
                <w:color w:val="auto"/>
              </w:rPr>
            </w:pPr>
            <w:r w:rsidRPr="00611F52">
              <w:rPr>
                <w:color w:val="auto"/>
              </w:rPr>
              <w:t>Bombas para Gas L.P.</w:t>
            </w:r>
          </w:p>
        </w:tc>
        <w:tc>
          <w:tcPr>
            <w:tcW w:w="1919" w:type="dxa"/>
            <w:tcBorders>
              <w:top w:val="single" w:sz="6" w:space="0" w:color="auto"/>
              <w:left w:val="single" w:sz="6" w:space="0" w:color="auto"/>
              <w:bottom w:val="single" w:sz="6" w:space="0" w:color="auto"/>
              <w:right w:val="single" w:sz="6" w:space="0" w:color="auto"/>
            </w:tcBorders>
          </w:tcPr>
          <w:p w14:paraId="66F25EBC" w14:textId="77777777" w:rsidR="001507F9" w:rsidRPr="00611F52" w:rsidRDefault="001507F9" w:rsidP="00B6188D">
            <w:pPr>
              <w:pStyle w:val="Default"/>
              <w:jc w:val="center"/>
              <w:rPr>
                <w:color w:val="auto"/>
              </w:rPr>
            </w:pPr>
            <w:r w:rsidRPr="00611F52">
              <w:rPr>
                <w:color w:val="auto"/>
              </w:rPr>
              <w:t>2</w:t>
            </w:r>
          </w:p>
        </w:tc>
      </w:tr>
      <w:tr w:rsidR="001507F9" w:rsidRPr="00611F52" w14:paraId="66F25EC0"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BE" w14:textId="77777777" w:rsidR="001507F9" w:rsidRPr="00611F52" w:rsidRDefault="001507F9" w:rsidP="00B6188D">
            <w:pPr>
              <w:pStyle w:val="Default"/>
              <w:rPr>
                <w:color w:val="auto"/>
              </w:rPr>
            </w:pPr>
            <w:r w:rsidRPr="00611F52">
              <w:rPr>
                <w:color w:val="auto"/>
              </w:rPr>
              <w:t>Compresores para Gas L.P.</w:t>
            </w:r>
          </w:p>
        </w:tc>
        <w:tc>
          <w:tcPr>
            <w:tcW w:w="1919" w:type="dxa"/>
            <w:tcBorders>
              <w:top w:val="single" w:sz="6" w:space="0" w:color="auto"/>
              <w:left w:val="single" w:sz="6" w:space="0" w:color="auto"/>
              <w:bottom w:val="single" w:sz="6" w:space="0" w:color="auto"/>
              <w:right w:val="single" w:sz="6" w:space="0" w:color="auto"/>
            </w:tcBorders>
          </w:tcPr>
          <w:p w14:paraId="66F25EBF" w14:textId="77777777" w:rsidR="001507F9" w:rsidRPr="00611F52" w:rsidRDefault="001507F9" w:rsidP="00B6188D">
            <w:pPr>
              <w:pStyle w:val="Default"/>
              <w:jc w:val="center"/>
              <w:rPr>
                <w:color w:val="auto"/>
              </w:rPr>
            </w:pPr>
            <w:r w:rsidRPr="00611F52">
              <w:rPr>
                <w:color w:val="auto"/>
              </w:rPr>
              <w:t>2</w:t>
            </w:r>
          </w:p>
        </w:tc>
      </w:tr>
      <w:tr w:rsidR="001507F9" w:rsidRPr="00611F52" w14:paraId="66F25EC3"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C1" w14:textId="77777777" w:rsidR="001507F9" w:rsidRPr="00611F52" w:rsidRDefault="001507F9" w:rsidP="00B6188D">
            <w:pPr>
              <w:pStyle w:val="Default"/>
              <w:rPr>
                <w:color w:val="auto"/>
              </w:rPr>
            </w:pPr>
            <w:r w:rsidRPr="00611F52">
              <w:rPr>
                <w:color w:val="auto"/>
              </w:rPr>
              <w:t>Bombas para agua contra incendio</w:t>
            </w:r>
          </w:p>
        </w:tc>
        <w:tc>
          <w:tcPr>
            <w:tcW w:w="1919" w:type="dxa"/>
            <w:tcBorders>
              <w:top w:val="single" w:sz="6" w:space="0" w:color="auto"/>
              <w:left w:val="single" w:sz="6" w:space="0" w:color="auto"/>
              <w:bottom w:val="single" w:sz="6" w:space="0" w:color="auto"/>
              <w:right w:val="single" w:sz="6" w:space="0" w:color="auto"/>
            </w:tcBorders>
          </w:tcPr>
          <w:p w14:paraId="66F25EC2" w14:textId="77777777" w:rsidR="001507F9" w:rsidRPr="00611F52" w:rsidRDefault="001507F9" w:rsidP="00B6188D">
            <w:pPr>
              <w:pStyle w:val="Default"/>
              <w:jc w:val="center"/>
              <w:rPr>
                <w:color w:val="auto"/>
              </w:rPr>
            </w:pPr>
            <w:r w:rsidRPr="00611F52">
              <w:rPr>
                <w:color w:val="auto"/>
              </w:rPr>
              <w:t>1</w:t>
            </w:r>
          </w:p>
        </w:tc>
      </w:tr>
      <w:tr w:rsidR="001507F9" w:rsidRPr="00611F52" w14:paraId="66F25EC6"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C4" w14:textId="77777777" w:rsidR="001507F9" w:rsidRPr="00611F52" w:rsidRDefault="001507F9" w:rsidP="00B6188D">
            <w:pPr>
              <w:pStyle w:val="Default"/>
              <w:rPr>
                <w:color w:val="auto"/>
              </w:rPr>
            </w:pPr>
            <w:r w:rsidRPr="00611F52">
              <w:rPr>
                <w:color w:val="auto"/>
              </w:rPr>
              <w:t>Generador de energía eléctrica</w:t>
            </w:r>
          </w:p>
        </w:tc>
        <w:tc>
          <w:tcPr>
            <w:tcW w:w="1919" w:type="dxa"/>
            <w:tcBorders>
              <w:top w:val="single" w:sz="6" w:space="0" w:color="auto"/>
              <w:left w:val="single" w:sz="6" w:space="0" w:color="auto"/>
              <w:bottom w:val="single" w:sz="6" w:space="0" w:color="auto"/>
              <w:right w:val="single" w:sz="6" w:space="0" w:color="auto"/>
            </w:tcBorders>
          </w:tcPr>
          <w:p w14:paraId="66F25EC5" w14:textId="77777777" w:rsidR="001507F9" w:rsidRPr="00611F52" w:rsidRDefault="001507F9" w:rsidP="00B6188D">
            <w:pPr>
              <w:pStyle w:val="Default"/>
              <w:jc w:val="center"/>
              <w:rPr>
                <w:color w:val="auto"/>
              </w:rPr>
            </w:pPr>
            <w:r w:rsidRPr="00611F52">
              <w:rPr>
                <w:color w:val="auto"/>
              </w:rPr>
              <w:t>1</w:t>
            </w:r>
          </w:p>
        </w:tc>
      </w:tr>
      <w:tr w:rsidR="001507F9" w:rsidRPr="00611F52" w14:paraId="66F25EC9"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C7" w14:textId="77777777" w:rsidR="001507F9" w:rsidRPr="00611F52" w:rsidRDefault="001507F9" w:rsidP="00B6188D">
            <w:pPr>
              <w:pStyle w:val="Default"/>
              <w:rPr>
                <w:color w:val="auto"/>
              </w:rPr>
            </w:pPr>
            <w:r w:rsidRPr="00611F52">
              <w:rPr>
                <w:color w:val="auto"/>
              </w:rPr>
              <w:t>Talleres</w:t>
            </w:r>
          </w:p>
        </w:tc>
        <w:tc>
          <w:tcPr>
            <w:tcW w:w="1919" w:type="dxa"/>
            <w:tcBorders>
              <w:top w:val="single" w:sz="6" w:space="0" w:color="auto"/>
              <w:left w:val="single" w:sz="6" w:space="0" w:color="auto"/>
              <w:bottom w:val="single" w:sz="6" w:space="0" w:color="auto"/>
              <w:right w:val="single" w:sz="6" w:space="0" w:color="auto"/>
            </w:tcBorders>
          </w:tcPr>
          <w:p w14:paraId="66F25EC8" w14:textId="77777777" w:rsidR="001507F9" w:rsidRPr="00611F52" w:rsidRDefault="001507F9" w:rsidP="00B6188D">
            <w:pPr>
              <w:pStyle w:val="Default"/>
              <w:jc w:val="center"/>
              <w:rPr>
                <w:color w:val="auto"/>
              </w:rPr>
            </w:pPr>
            <w:r w:rsidRPr="00611F52">
              <w:rPr>
                <w:color w:val="auto"/>
              </w:rPr>
              <w:t>4</w:t>
            </w:r>
          </w:p>
        </w:tc>
      </w:tr>
      <w:tr w:rsidR="001507F9" w:rsidRPr="00611F52" w14:paraId="66F25ECC"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CA" w14:textId="77777777" w:rsidR="001507F9" w:rsidRPr="00611F52" w:rsidRDefault="001507F9" w:rsidP="00B6188D">
            <w:pPr>
              <w:pStyle w:val="Default"/>
              <w:rPr>
                <w:color w:val="auto"/>
              </w:rPr>
            </w:pPr>
            <w:r w:rsidRPr="00611F52">
              <w:rPr>
                <w:color w:val="auto"/>
              </w:rPr>
              <w:t>Almacenes</w:t>
            </w:r>
          </w:p>
        </w:tc>
        <w:tc>
          <w:tcPr>
            <w:tcW w:w="1919" w:type="dxa"/>
            <w:tcBorders>
              <w:top w:val="single" w:sz="6" w:space="0" w:color="auto"/>
              <w:left w:val="single" w:sz="6" w:space="0" w:color="auto"/>
              <w:bottom w:val="single" w:sz="6" w:space="0" w:color="auto"/>
              <w:right w:val="single" w:sz="6" w:space="0" w:color="auto"/>
            </w:tcBorders>
          </w:tcPr>
          <w:p w14:paraId="66F25ECB" w14:textId="77777777" w:rsidR="001507F9" w:rsidRPr="00611F52" w:rsidRDefault="001507F9" w:rsidP="00B6188D">
            <w:pPr>
              <w:pStyle w:val="Default"/>
              <w:jc w:val="center"/>
              <w:rPr>
                <w:color w:val="auto"/>
              </w:rPr>
            </w:pPr>
            <w:r w:rsidRPr="00611F52">
              <w:rPr>
                <w:color w:val="auto"/>
              </w:rPr>
              <w:t>2</w:t>
            </w:r>
          </w:p>
        </w:tc>
      </w:tr>
      <w:tr w:rsidR="001507F9" w:rsidRPr="00611F52" w14:paraId="66F25ECF"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CD" w14:textId="77777777" w:rsidR="001507F9" w:rsidRPr="00611F52" w:rsidRDefault="001507F9" w:rsidP="00B6188D">
            <w:pPr>
              <w:pStyle w:val="Default"/>
              <w:rPr>
                <w:color w:val="auto"/>
              </w:rPr>
            </w:pPr>
            <w:r w:rsidRPr="00611F52">
              <w:rPr>
                <w:color w:val="auto"/>
              </w:rPr>
              <w:t>Estacionamiento de vehículos de reparto y auto-tanques</w:t>
            </w:r>
          </w:p>
        </w:tc>
        <w:tc>
          <w:tcPr>
            <w:tcW w:w="1919" w:type="dxa"/>
            <w:tcBorders>
              <w:top w:val="single" w:sz="6" w:space="0" w:color="auto"/>
              <w:left w:val="single" w:sz="6" w:space="0" w:color="auto"/>
              <w:bottom w:val="single" w:sz="6" w:space="0" w:color="auto"/>
              <w:right w:val="single" w:sz="6" w:space="0" w:color="auto"/>
            </w:tcBorders>
          </w:tcPr>
          <w:p w14:paraId="66F25ECE" w14:textId="77777777" w:rsidR="001507F9" w:rsidRPr="00611F52" w:rsidRDefault="001507F9" w:rsidP="00B6188D">
            <w:pPr>
              <w:pStyle w:val="Default"/>
              <w:jc w:val="center"/>
              <w:rPr>
                <w:color w:val="auto"/>
              </w:rPr>
            </w:pPr>
            <w:r w:rsidRPr="00611F52">
              <w:rPr>
                <w:color w:val="auto"/>
              </w:rPr>
              <w:t>10</w:t>
            </w:r>
          </w:p>
        </w:tc>
      </w:tr>
      <w:tr w:rsidR="001507F9" w:rsidRPr="00611F52" w14:paraId="66F25ED2"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D0" w14:textId="77777777" w:rsidR="001507F9" w:rsidRPr="00611F52" w:rsidRDefault="001507F9" w:rsidP="00B6188D">
            <w:pPr>
              <w:pStyle w:val="Default"/>
              <w:rPr>
                <w:color w:val="auto"/>
              </w:rPr>
            </w:pPr>
            <w:r w:rsidRPr="00611F52">
              <w:rPr>
                <w:color w:val="auto"/>
              </w:rPr>
              <w:t>Estacionamiento de vehículos utilitarios y de personal de la planta de distribución</w:t>
            </w:r>
          </w:p>
        </w:tc>
        <w:tc>
          <w:tcPr>
            <w:tcW w:w="1919" w:type="dxa"/>
            <w:tcBorders>
              <w:top w:val="single" w:sz="6" w:space="0" w:color="auto"/>
              <w:left w:val="single" w:sz="6" w:space="0" w:color="auto"/>
              <w:bottom w:val="single" w:sz="6" w:space="0" w:color="auto"/>
              <w:right w:val="single" w:sz="6" w:space="0" w:color="auto"/>
            </w:tcBorders>
          </w:tcPr>
          <w:p w14:paraId="66F25ED1" w14:textId="77777777" w:rsidR="001507F9" w:rsidRPr="00611F52" w:rsidRDefault="001507F9" w:rsidP="00B6188D">
            <w:pPr>
              <w:pStyle w:val="Default"/>
              <w:jc w:val="center"/>
              <w:rPr>
                <w:color w:val="auto"/>
              </w:rPr>
            </w:pPr>
            <w:r w:rsidRPr="00611F52">
              <w:rPr>
                <w:color w:val="auto"/>
              </w:rPr>
              <w:t>2</w:t>
            </w:r>
          </w:p>
        </w:tc>
      </w:tr>
      <w:tr w:rsidR="001507F9" w:rsidRPr="00611F52" w14:paraId="66F25ED5"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D3" w14:textId="77777777" w:rsidR="001507F9" w:rsidRPr="00611F52" w:rsidRDefault="001507F9" w:rsidP="00B6188D">
            <w:pPr>
              <w:pStyle w:val="Default"/>
              <w:rPr>
                <w:color w:val="auto"/>
              </w:rPr>
            </w:pPr>
            <w:r w:rsidRPr="00611F52">
              <w:rPr>
                <w:color w:val="auto"/>
              </w:rPr>
              <w:t>Sistema de vaciado de Gas L.P.</w:t>
            </w:r>
          </w:p>
        </w:tc>
        <w:tc>
          <w:tcPr>
            <w:tcW w:w="1919" w:type="dxa"/>
            <w:tcBorders>
              <w:top w:val="single" w:sz="6" w:space="0" w:color="auto"/>
              <w:left w:val="single" w:sz="6" w:space="0" w:color="auto"/>
              <w:bottom w:val="single" w:sz="6" w:space="0" w:color="auto"/>
              <w:right w:val="single" w:sz="6" w:space="0" w:color="auto"/>
            </w:tcBorders>
          </w:tcPr>
          <w:p w14:paraId="66F25ED4" w14:textId="77777777" w:rsidR="001507F9" w:rsidRPr="00611F52" w:rsidRDefault="001507F9" w:rsidP="00B6188D">
            <w:pPr>
              <w:pStyle w:val="Default"/>
              <w:jc w:val="center"/>
              <w:rPr>
                <w:color w:val="auto"/>
              </w:rPr>
            </w:pPr>
            <w:r w:rsidRPr="00611F52">
              <w:rPr>
                <w:color w:val="auto"/>
              </w:rPr>
              <w:t>1</w:t>
            </w:r>
          </w:p>
        </w:tc>
      </w:tr>
      <w:tr w:rsidR="001507F9" w:rsidRPr="00611F52" w14:paraId="66F25ED8"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D6" w14:textId="77777777" w:rsidR="001507F9" w:rsidRPr="00611F52" w:rsidRDefault="001507F9" w:rsidP="00B6188D">
            <w:pPr>
              <w:pStyle w:val="Default"/>
              <w:rPr>
                <w:color w:val="auto"/>
              </w:rPr>
            </w:pPr>
            <w:r w:rsidRPr="00611F52">
              <w:rPr>
                <w:color w:val="auto"/>
              </w:rPr>
              <w:t>Patín de recepción</w:t>
            </w:r>
          </w:p>
        </w:tc>
        <w:tc>
          <w:tcPr>
            <w:tcW w:w="1919" w:type="dxa"/>
            <w:tcBorders>
              <w:top w:val="single" w:sz="6" w:space="0" w:color="auto"/>
              <w:left w:val="single" w:sz="6" w:space="0" w:color="auto"/>
              <w:bottom w:val="single" w:sz="6" w:space="0" w:color="auto"/>
              <w:right w:val="single" w:sz="6" w:space="0" w:color="auto"/>
            </w:tcBorders>
          </w:tcPr>
          <w:p w14:paraId="66F25ED7" w14:textId="1C38F941" w:rsidR="001507F9" w:rsidRPr="00611F52" w:rsidRDefault="00611F52" w:rsidP="00B6188D">
            <w:pPr>
              <w:pStyle w:val="Default"/>
              <w:jc w:val="center"/>
              <w:rPr>
                <w:color w:val="auto"/>
              </w:rPr>
            </w:pPr>
            <w:r w:rsidRPr="00611F52">
              <w:rPr>
                <w:color w:val="auto"/>
              </w:rPr>
              <w:t>NA</w:t>
            </w:r>
          </w:p>
        </w:tc>
      </w:tr>
      <w:tr w:rsidR="001507F9" w:rsidRPr="00611F52" w14:paraId="66F25EDB"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D9" w14:textId="77777777" w:rsidR="001507F9" w:rsidRPr="00611F52" w:rsidRDefault="001507F9" w:rsidP="00B6188D">
            <w:pPr>
              <w:pStyle w:val="Default"/>
              <w:rPr>
                <w:color w:val="auto"/>
              </w:rPr>
            </w:pPr>
            <w:r w:rsidRPr="00611F52">
              <w:rPr>
                <w:color w:val="auto"/>
              </w:rPr>
              <w:t>Caseta del patín de recepción</w:t>
            </w:r>
          </w:p>
        </w:tc>
        <w:tc>
          <w:tcPr>
            <w:tcW w:w="1919" w:type="dxa"/>
            <w:tcBorders>
              <w:top w:val="single" w:sz="6" w:space="0" w:color="auto"/>
              <w:left w:val="single" w:sz="6" w:space="0" w:color="auto"/>
              <w:bottom w:val="single" w:sz="6" w:space="0" w:color="auto"/>
              <w:right w:val="single" w:sz="6" w:space="0" w:color="auto"/>
            </w:tcBorders>
          </w:tcPr>
          <w:p w14:paraId="66F25EDA" w14:textId="3A007132" w:rsidR="001507F9" w:rsidRPr="00611F52" w:rsidRDefault="00611F52" w:rsidP="00B6188D">
            <w:pPr>
              <w:pStyle w:val="Default"/>
              <w:jc w:val="center"/>
              <w:rPr>
                <w:color w:val="auto"/>
              </w:rPr>
            </w:pPr>
            <w:r w:rsidRPr="00611F52">
              <w:rPr>
                <w:color w:val="auto"/>
              </w:rPr>
              <w:t>NA</w:t>
            </w:r>
          </w:p>
        </w:tc>
      </w:tr>
      <w:tr w:rsidR="001507F9" w:rsidRPr="00611F52" w14:paraId="66F25EDE" w14:textId="77777777" w:rsidTr="00B6188D">
        <w:trPr>
          <w:trHeight w:val="20"/>
        </w:trPr>
        <w:tc>
          <w:tcPr>
            <w:tcW w:w="6237" w:type="dxa"/>
            <w:tcBorders>
              <w:top w:val="single" w:sz="6" w:space="0" w:color="auto"/>
              <w:left w:val="single" w:sz="6" w:space="0" w:color="auto"/>
              <w:bottom w:val="single" w:sz="6" w:space="0" w:color="auto"/>
              <w:right w:val="single" w:sz="6" w:space="0" w:color="auto"/>
            </w:tcBorders>
          </w:tcPr>
          <w:p w14:paraId="66F25EDC" w14:textId="77777777" w:rsidR="001507F9" w:rsidRPr="00611F52" w:rsidRDefault="001507F9" w:rsidP="00B6188D">
            <w:pPr>
              <w:pStyle w:val="Default"/>
              <w:rPr>
                <w:color w:val="auto"/>
              </w:rPr>
            </w:pPr>
            <w:r w:rsidRPr="00611F52">
              <w:rPr>
                <w:color w:val="auto"/>
              </w:rPr>
              <w:t>Caseta de vigilancia</w:t>
            </w:r>
          </w:p>
        </w:tc>
        <w:tc>
          <w:tcPr>
            <w:tcW w:w="1919" w:type="dxa"/>
            <w:tcBorders>
              <w:top w:val="single" w:sz="6" w:space="0" w:color="auto"/>
              <w:left w:val="single" w:sz="6" w:space="0" w:color="auto"/>
              <w:bottom w:val="single" w:sz="6" w:space="0" w:color="auto"/>
              <w:right w:val="single" w:sz="6" w:space="0" w:color="auto"/>
            </w:tcBorders>
          </w:tcPr>
          <w:p w14:paraId="66F25EDD" w14:textId="77777777" w:rsidR="001507F9" w:rsidRPr="00611F52" w:rsidRDefault="001507F9" w:rsidP="00B6188D">
            <w:pPr>
              <w:pStyle w:val="Default"/>
              <w:jc w:val="center"/>
              <w:rPr>
                <w:color w:val="auto"/>
              </w:rPr>
            </w:pPr>
            <w:r w:rsidRPr="00611F52">
              <w:rPr>
                <w:color w:val="auto"/>
              </w:rPr>
              <w:t>1</w:t>
            </w:r>
          </w:p>
        </w:tc>
      </w:tr>
    </w:tbl>
    <w:p w14:paraId="66F25EDF" w14:textId="77777777" w:rsidR="00CA3F83" w:rsidRPr="00611F52" w:rsidRDefault="00CA3F83" w:rsidP="00CA3F83">
      <w:pPr>
        <w:pStyle w:val="Default"/>
        <w:rPr>
          <w:color w:val="auto"/>
          <w:lang w:val="es-ES_tradnl"/>
        </w:rPr>
      </w:pPr>
    </w:p>
    <w:p w14:paraId="66F25EE0" w14:textId="77777777" w:rsidR="00CA3F83" w:rsidRPr="00680A8E" w:rsidRDefault="00CA3F83" w:rsidP="00CA3F83">
      <w:pPr>
        <w:pStyle w:val="Default"/>
        <w:rPr>
          <w:rFonts w:ascii="Times New Roman" w:hAnsi="Times New Roman" w:cs="Times New Roman"/>
          <w:color w:val="auto"/>
        </w:rPr>
      </w:pPr>
    </w:p>
    <w:p w14:paraId="66F25EE1" w14:textId="77777777" w:rsidR="00CA3F83" w:rsidRPr="00611F52" w:rsidRDefault="00CA3F83" w:rsidP="00CA3F83">
      <w:pPr>
        <w:pStyle w:val="Default"/>
        <w:rPr>
          <w:color w:val="auto"/>
          <w:u w:val="single"/>
        </w:rPr>
      </w:pPr>
      <w:r w:rsidRPr="00611F52">
        <w:rPr>
          <w:color w:val="auto"/>
          <w:u w:val="single"/>
        </w:rPr>
        <w:t xml:space="preserve">Colocación de extintores </w:t>
      </w:r>
    </w:p>
    <w:p w14:paraId="66F25EE2" w14:textId="77777777" w:rsidR="00CA3F83" w:rsidRPr="00611F52" w:rsidRDefault="00CA3F83" w:rsidP="00CA3F83">
      <w:pPr>
        <w:pStyle w:val="Default"/>
        <w:ind w:left="284"/>
        <w:rPr>
          <w:color w:val="auto"/>
        </w:rPr>
      </w:pPr>
      <w:r w:rsidRPr="00611F52">
        <w:rPr>
          <w:color w:val="auto"/>
        </w:rPr>
        <w:t xml:space="preserve">Están colocados a una altura máxima de 1.5 m y mínima de 1.2 m, medida del piso a la parte más alta del extintor. </w:t>
      </w:r>
    </w:p>
    <w:p w14:paraId="66F25EE3" w14:textId="77777777" w:rsidR="00CA3F83" w:rsidRPr="00611F52" w:rsidRDefault="00CA3F83" w:rsidP="00CA3F83">
      <w:pPr>
        <w:pStyle w:val="Default"/>
        <w:ind w:left="284"/>
        <w:rPr>
          <w:color w:val="auto"/>
        </w:rPr>
      </w:pPr>
      <w:r w:rsidRPr="00611F52">
        <w:rPr>
          <w:color w:val="auto"/>
        </w:rPr>
        <w:t xml:space="preserve">Están sujetos de forma que se pueden descolgar fácilmente para ser usados protegidos del sol y de la lluvia. </w:t>
      </w:r>
    </w:p>
    <w:p w14:paraId="66F25EE4" w14:textId="77777777" w:rsidR="00CA3F83" w:rsidRPr="00611F52" w:rsidRDefault="00CA3F83" w:rsidP="00CA3F83">
      <w:pPr>
        <w:pStyle w:val="Default"/>
        <w:ind w:left="284"/>
        <w:rPr>
          <w:color w:val="auto"/>
        </w:rPr>
      </w:pPr>
      <w:r w:rsidRPr="00611F52">
        <w:rPr>
          <w:color w:val="auto"/>
        </w:rPr>
        <w:t xml:space="preserve">Están señalados los lugares en donde están colocados. </w:t>
      </w:r>
    </w:p>
    <w:p w14:paraId="66F25EE5" w14:textId="77777777" w:rsidR="00CA3F83" w:rsidRPr="00611F52" w:rsidRDefault="00CA3F83" w:rsidP="00CA3F83">
      <w:pPr>
        <w:pStyle w:val="Default"/>
        <w:ind w:left="284"/>
        <w:rPr>
          <w:b/>
          <w:bCs/>
          <w:color w:val="auto"/>
        </w:rPr>
      </w:pPr>
    </w:p>
    <w:p w14:paraId="66F25EE6" w14:textId="77777777" w:rsidR="00CA3F83" w:rsidRPr="00611F52" w:rsidRDefault="00CA3F83" w:rsidP="00CA3F83">
      <w:pPr>
        <w:pStyle w:val="Default"/>
        <w:rPr>
          <w:color w:val="auto"/>
          <w:u w:val="single"/>
        </w:rPr>
      </w:pPr>
      <w:r w:rsidRPr="00611F52">
        <w:rPr>
          <w:color w:val="auto"/>
          <w:u w:val="single"/>
        </w:rPr>
        <w:t xml:space="preserve">Equipo de protección personal para combate de incendio </w:t>
      </w:r>
    </w:p>
    <w:p w14:paraId="66F25EE7" w14:textId="77777777" w:rsidR="00CA3F83" w:rsidRPr="00611F52" w:rsidRDefault="00CA3F83" w:rsidP="00CA3F83">
      <w:pPr>
        <w:pStyle w:val="Default"/>
        <w:ind w:firstLine="284"/>
        <w:rPr>
          <w:color w:val="auto"/>
        </w:rPr>
      </w:pPr>
      <w:r w:rsidRPr="00611F52">
        <w:rPr>
          <w:color w:val="auto"/>
        </w:rPr>
        <w:t xml:space="preserve">Se cuenta con un gabinete que contiene, el equipo de protección personal para dos personas. </w:t>
      </w:r>
    </w:p>
    <w:p w14:paraId="66F25EE8" w14:textId="77777777" w:rsidR="00CA3F83" w:rsidRPr="00611F52" w:rsidRDefault="00CA3F83" w:rsidP="00CA3F83">
      <w:pPr>
        <w:pStyle w:val="Default"/>
        <w:ind w:left="284"/>
        <w:rPr>
          <w:color w:val="auto"/>
        </w:rPr>
      </w:pPr>
      <w:r w:rsidRPr="00611F52">
        <w:rPr>
          <w:color w:val="auto"/>
        </w:rPr>
        <w:t xml:space="preserve">Cada equipo consiste de: casco con protector facial, botas, guantes, pantalón y chaquetón para bombero, confeccionados a base de </w:t>
      </w:r>
      <w:r w:rsidRPr="00611F52">
        <w:rPr>
          <w:i/>
          <w:iCs/>
          <w:color w:val="auto"/>
        </w:rPr>
        <w:t>Nomex</w:t>
      </w:r>
      <w:r w:rsidRPr="00611F52">
        <w:rPr>
          <w:color w:val="auto"/>
        </w:rPr>
        <w:t xml:space="preserve">, </w:t>
      </w:r>
      <w:r w:rsidRPr="00611F52">
        <w:rPr>
          <w:i/>
          <w:iCs/>
          <w:color w:val="auto"/>
        </w:rPr>
        <w:t xml:space="preserve">Kevlar </w:t>
      </w:r>
      <w:r w:rsidRPr="00611F52">
        <w:rPr>
          <w:color w:val="auto"/>
        </w:rPr>
        <w:t xml:space="preserve">o materiales equivalentes. </w:t>
      </w:r>
    </w:p>
    <w:p w14:paraId="66F25EE9" w14:textId="77777777" w:rsidR="00CA3F83" w:rsidRPr="00611F52" w:rsidRDefault="00CA3F83" w:rsidP="00CA3F83">
      <w:pPr>
        <w:widowControl w:val="0"/>
        <w:ind w:firstLine="284"/>
        <w:jc w:val="both"/>
        <w:rPr>
          <w:rFonts w:ascii="Arial" w:hAnsi="Arial" w:cs="Arial"/>
          <w:sz w:val="24"/>
          <w:szCs w:val="24"/>
        </w:rPr>
      </w:pPr>
      <w:r w:rsidRPr="00611F52">
        <w:rPr>
          <w:rFonts w:ascii="Arial" w:hAnsi="Arial" w:cs="Arial"/>
          <w:sz w:val="24"/>
          <w:szCs w:val="24"/>
        </w:rPr>
        <w:t>El gabinete está ubicado en lugar señalizado.</w:t>
      </w:r>
    </w:p>
    <w:p w14:paraId="66F25EEA" w14:textId="77777777" w:rsidR="00CA3F83" w:rsidRPr="00611F52" w:rsidRDefault="00CA3F83" w:rsidP="00CA3F83">
      <w:pPr>
        <w:pStyle w:val="Default"/>
        <w:rPr>
          <w:b/>
          <w:bCs/>
          <w:color w:val="auto"/>
        </w:rPr>
      </w:pPr>
    </w:p>
    <w:p w14:paraId="66F25EEB" w14:textId="77777777" w:rsidR="00CA3F83" w:rsidRPr="00611F52" w:rsidRDefault="00CA3F83" w:rsidP="00CA3F83">
      <w:pPr>
        <w:pStyle w:val="Default"/>
        <w:rPr>
          <w:color w:val="auto"/>
          <w:u w:val="single"/>
        </w:rPr>
      </w:pPr>
      <w:r w:rsidRPr="00611F52">
        <w:rPr>
          <w:color w:val="auto"/>
          <w:u w:val="single"/>
        </w:rPr>
        <w:t xml:space="preserve">Sistemas de seguridad </w:t>
      </w:r>
    </w:p>
    <w:p w14:paraId="66F25EEC" w14:textId="77777777" w:rsidR="00CA3F83" w:rsidRPr="00611F52" w:rsidRDefault="00CA3F83" w:rsidP="00CA3F83">
      <w:pPr>
        <w:pStyle w:val="Default"/>
        <w:rPr>
          <w:color w:val="auto"/>
          <w:u w:val="single"/>
        </w:rPr>
      </w:pPr>
    </w:p>
    <w:p w14:paraId="66F25EED" w14:textId="77777777" w:rsidR="00CA3F83" w:rsidRPr="00611F52" w:rsidRDefault="00CA3F83" w:rsidP="00CA3F83">
      <w:pPr>
        <w:pStyle w:val="Default"/>
        <w:rPr>
          <w:color w:val="auto"/>
          <w:u w:val="single"/>
        </w:rPr>
      </w:pPr>
      <w:r w:rsidRPr="00611F52">
        <w:rPr>
          <w:color w:val="auto"/>
          <w:u w:val="single"/>
        </w:rPr>
        <w:t xml:space="preserve">Sistema de alarma </w:t>
      </w:r>
    </w:p>
    <w:p w14:paraId="66F25EEE" w14:textId="77777777" w:rsidR="00CA3F83" w:rsidRPr="00611F52" w:rsidRDefault="00CA3F83" w:rsidP="00CA3F83">
      <w:pPr>
        <w:widowControl w:val="0"/>
        <w:ind w:left="284"/>
        <w:jc w:val="both"/>
        <w:rPr>
          <w:rFonts w:ascii="Arial" w:hAnsi="Arial" w:cs="Arial"/>
          <w:sz w:val="24"/>
          <w:szCs w:val="24"/>
        </w:rPr>
      </w:pPr>
      <w:r w:rsidRPr="00611F52">
        <w:rPr>
          <w:rFonts w:ascii="Arial" w:hAnsi="Arial" w:cs="Arial"/>
          <w:sz w:val="24"/>
          <w:szCs w:val="24"/>
        </w:rPr>
        <w:t xml:space="preserve">La planta de distribución cuenta con un sistema de aviso de emergencia mediante alarma sonora que pueda ser activada manualmente para alertar al personal de la misma en caso de emergencia. </w:t>
      </w:r>
    </w:p>
    <w:p w14:paraId="66F25EEF" w14:textId="77777777" w:rsidR="00CA3F83" w:rsidRPr="00611F52" w:rsidRDefault="00CA3F83" w:rsidP="00CA3F83">
      <w:pPr>
        <w:widowControl w:val="0"/>
        <w:ind w:left="284"/>
        <w:jc w:val="both"/>
        <w:rPr>
          <w:rFonts w:ascii="Arial" w:hAnsi="Arial" w:cs="Arial"/>
          <w:sz w:val="24"/>
          <w:szCs w:val="24"/>
        </w:rPr>
      </w:pPr>
    </w:p>
    <w:p w14:paraId="66F25EF0" w14:textId="77777777" w:rsidR="00CA3F83" w:rsidRPr="00171864" w:rsidRDefault="00CA3F83" w:rsidP="00CA3F83">
      <w:pPr>
        <w:widowControl w:val="0"/>
        <w:ind w:left="284"/>
        <w:jc w:val="both"/>
        <w:rPr>
          <w:rFonts w:ascii="Arial" w:hAnsi="Arial" w:cs="Arial"/>
          <w:sz w:val="24"/>
          <w:szCs w:val="24"/>
        </w:rPr>
      </w:pPr>
      <w:r w:rsidRPr="00611F52">
        <w:rPr>
          <w:rFonts w:ascii="Arial" w:hAnsi="Arial" w:cs="Arial"/>
          <w:sz w:val="24"/>
          <w:szCs w:val="24"/>
        </w:rPr>
        <w:t>La alarma instalada es del tipo sonoro claramente audible en el interior de la Planta, opera con corriente eléctrica CA 127V. Cuenta con dos amplificadores tipo corneta para garantizar que</w:t>
      </w:r>
      <w:r w:rsidRPr="00680A8E">
        <w:rPr>
          <w:sz w:val="24"/>
          <w:szCs w:val="24"/>
        </w:rPr>
        <w:t xml:space="preserve"> </w:t>
      </w:r>
      <w:r w:rsidRPr="00171864">
        <w:rPr>
          <w:rFonts w:ascii="Arial" w:hAnsi="Arial" w:cs="Arial"/>
          <w:sz w:val="24"/>
          <w:szCs w:val="24"/>
        </w:rPr>
        <w:t xml:space="preserve">sea escuchada en todos los lugares de planta, así mismo tiene un programa de mantenimiento preventivo para su correcto funcionamiento y </w:t>
      </w:r>
      <w:r w:rsidR="005C0E6A" w:rsidRPr="00171864">
        <w:rPr>
          <w:rFonts w:ascii="Arial" w:hAnsi="Arial" w:cs="Arial"/>
          <w:sz w:val="24"/>
          <w:szCs w:val="24"/>
        </w:rPr>
        <w:t>está</w:t>
      </w:r>
      <w:r w:rsidRPr="00171864">
        <w:rPr>
          <w:rFonts w:ascii="Arial" w:hAnsi="Arial" w:cs="Arial"/>
          <w:sz w:val="24"/>
          <w:szCs w:val="24"/>
        </w:rPr>
        <w:t xml:space="preserve"> dentro del listado de procedimientos de seguridad establecido por las brigadas de emergencia de planta.</w:t>
      </w:r>
    </w:p>
    <w:p w14:paraId="66F25EF1" w14:textId="77777777" w:rsidR="00CA3F83" w:rsidRPr="00171864" w:rsidRDefault="00CA3F83" w:rsidP="00CA3F83">
      <w:pPr>
        <w:widowControl w:val="0"/>
        <w:ind w:left="284"/>
        <w:jc w:val="both"/>
        <w:rPr>
          <w:rFonts w:ascii="Arial" w:hAnsi="Arial" w:cs="Arial"/>
          <w:sz w:val="24"/>
          <w:szCs w:val="24"/>
        </w:rPr>
      </w:pPr>
    </w:p>
    <w:p w14:paraId="66F25EF2" w14:textId="77777777" w:rsidR="00CA3F83" w:rsidRPr="00680A8E" w:rsidRDefault="00CA3F83" w:rsidP="00CA3F83">
      <w:pPr>
        <w:widowControl w:val="0"/>
        <w:ind w:left="284"/>
        <w:jc w:val="both"/>
        <w:rPr>
          <w:sz w:val="24"/>
          <w:szCs w:val="24"/>
        </w:rPr>
      </w:pPr>
      <w:r w:rsidRPr="00171864">
        <w:rPr>
          <w:rFonts w:ascii="Arial" w:hAnsi="Arial" w:cs="Arial"/>
          <w:sz w:val="24"/>
          <w:szCs w:val="24"/>
        </w:rPr>
        <w:t xml:space="preserve">Existen 2 puntos dentro de planta para poder accionarla en caso de emergencia. Uno de ellos </w:t>
      </w:r>
      <w:r w:rsidR="005C0E6A" w:rsidRPr="00171864">
        <w:rPr>
          <w:rFonts w:ascii="Arial" w:hAnsi="Arial" w:cs="Arial"/>
          <w:sz w:val="24"/>
          <w:szCs w:val="24"/>
        </w:rPr>
        <w:t>está</w:t>
      </w:r>
      <w:r w:rsidRPr="00171864">
        <w:rPr>
          <w:rFonts w:ascii="Arial" w:hAnsi="Arial" w:cs="Arial"/>
          <w:sz w:val="24"/>
          <w:szCs w:val="24"/>
        </w:rPr>
        <w:t xml:space="preserve"> en vigilancia de la planta y otro en la caseta de control de recepción y suministro</w:t>
      </w:r>
      <w:r w:rsidRPr="00680A8E">
        <w:rPr>
          <w:sz w:val="24"/>
          <w:szCs w:val="24"/>
        </w:rPr>
        <w:t>.</w:t>
      </w:r>
    </w:p>
    <w:p w14:paraId="66F25EF3" w14:textId="77777777" w:rsidR="00CA3F83" w:rsidRPr="00680A8E" w:rsidRDefault="00CA3F83" w:rsidP="00CA3F83">
      <w:pPr>
        <w:pStyle w:val="Default"/>
        <w:rPr>
          <w:rFonts w:ascii="Times New Roman" w:hAnsi="Times New Roman" w:cs="Times New Roman"/>
          <w:color w:val="auto"/>
        </w:rPr>
      </w:pPr>
    </w:p>
    <w:p w14:paraId="66F25EF4" w14:textId="77777777" w:rsidR="00CA3F83" w:rsidRPr="00333945" w:rsidRDefault="00CA3F83" w:rsidP="00CA3F83">
      <w:pPr>
        <w:widowControl w:val="0"/>
        <w:jc w:val="both"/>
        <w:rPr>
          <w:rFonts w:ascii="Arial" w:hAnsi="Arial" w:cs="Arial"/>
          <w:sz w:val="24"/>
          <w:szCs w:val="24"/>
          <w:u w:val="single"/>
        </w:rPr>
      </w:pPr>
      <w:r w:rsidRPr="00333945">
        <w:rPr>
          <w:rFonts w:ascii="Arial" w:hAnsi="Arial" w:cs="Arial"/>
          <w:sz w:val="24"/>
          <w:szCs w:val="24"/>
          <w:u w:val="single"/>
        </w:rPr>
        <w:t>Sistema de paro de emergencia</w:t>
      </w:r>
    </w:p>
    <w:p w14:paraId="66F25EF5" w14:textId="77777777" w:rsidR="00CA3F83" w:rsidRPr="00333945" w:rsidRDefault="00CA3F83" w:rsidP="00CA3F83">
      <w:pPr>
        <w:widowControl w:val="0"/>
        <w:ind w:left="720"/>
        <w:jc w:val="both"/>
        <w:rPr>
          <w:rFonts w:ascii="Arial" w:hAnsi="Arial" w:cs="Arial"/>
          <w:sz w:val="24"/>
          <w:szCs w:val="24"/>
        </w:rPr>
      </w:pPr>
    </w:p>
    <w:p w14:paraId="66F25EF6"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 xml:space="preserve">Para evitar que cualquier incidente en el proceso de trasiego de gas L.P. de la planta se cuenta con un sistema de paro de emergencia, por medio de equipo neumáticos. Los cuales podrán ser activados desde 6 puntos diferentes de la planta. Dos están en la plataforma de llenado de cilindros transportables, dos </w:t>
      </w:r>
      <w:r w:rsidR="005C0E6A" w:rsidRPr="00333945">
        <w:rPr>
          <w:rFonts w:ascii="Arial" w:hAnsi="Arial" w:cs="Arial"/>
          <w:sz w:val="24"/>
          <w:szCs w:val="24"/>
        </w:rPr>
        <w:t>más</w:t>
      </w:r>
      <w:r w:rsidRPr="00333945">
        <w:rPr>
          <w:rFonts w:ascii="Arial" w:hAnsi="Arial" w:cs="Arial"/>
          <w:sz w:val="24"/>
          <w:szCs w:val="24"/>
        </w:rPr>
        <w:t xml:space="preserve"> en el carrusel automático de llenado de cilindros, uno </w:t>
      </w:r>
      <w:r w:rsidR="005C0E6A" w:rsidRPr="00333945">
        <w:rPr>
          <w:rFonts w:ascii="Arial" w:hAnsi="Arial" w:cs="Arial"/>
          <w:sz w:val="24"/>
          <w:szCs w:val="24"/>
        </w:rPr>
        <w:t>más</w:t>
      </w:r>
      <w:r w:rsidRPr="00333945">
        <w:rPr>
          <w:rFonts w:ascii="Arial" w:hAnsi="Arial" w:cs="Arial"/>
          <w:sz w:val="24"/>
          <w:szCs w:val="24"/>
        </w:rPr>
        <w:t xml:space="preserve"> en la zona de recepción y suministro y uno </w:t>
      </w:r>
      <w:r w:rsidR="005C0E6A" w:rsidRPr="00333945">
        <w:rPr>
          <w:rFonts w:ascii="Arial" w:hAnsi="Arial" w:cs="Arial"/>
          <w:sz w:val="24"/>
          <w:szCs w:val="24"/>
        </w:rPr>
        <w:t>más</w:t>
      </w:r>
      <w:r w:rsidRPr="00333945">
        <w:rPr>
          <w:rFonts w:ascii="Arial" w:hAnsi="Arial" w:cs="Arial"/>
          <w:sz w:val="24"/>
          <w:szCs w:val="24"/>
        </w:rPr>
        <w:t xml:space="preserve"> en cuarto de control del sistema contra incendio y uno </w:t>
      </w:r>
      <w:r w:rsidR="005C0E6A" w:rsidRPr="00333945">
        <w:rPr>
          <w:rFonts w:ascii="Arial" w:hAnsi="Arial" w:cs="Arial"/>
          <w:sz w:val="24"/>
          <w:szCs w:val="24"/>
        </w:rPr>
        <w:t>más</w:t>
      </w:r>
      <w:r w:rsidRPr="00333945">
        <w:rPr>
          <w:rFonts w:ascii="Arial" w:hAnsi="Arial" w:cs="Arial"/>
          <w:sz w:val="24"/>
          <w:szCs w:val="24"/>
        </w:rPr>
        <w:t xml:space="preserve"> en caseta de vigilancia.</w:t>
      </w:r>
    </w:p>
    <w:p w14:paraId="66F25EF7"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 xml:space="preserve">Este sistema funciona a base presión de aire en válvulas con actuador neumático, al momento de accionar el sistema de paro de emergencia, el aire de todo el sistema de tuberías es liberado y los mecanismos de cierre de las válvulas vuelven a su </w:t>
      </w:r>
      <w:r w:rsidRPr="00333945">
        <w:rPr>
          <w:rFonts w:ascii="Arial" w:hAnsi="Arial" w:cs="Arial"/>
          <w:sz w:val="24"/>
          <w:szCs w:val="24"/>
        </w:rPr>
        <w:lastRenderedPageBreak/>
        <w:t xml:space="preserve">posición de cerrado, impidiendo que el flujo de gas L.P. sea liberado y creando una condición de paro general de todas las operaciones dentro de planta. </w:t>
      </w:r>
    </w:p>
    <w:p w14:paraId="66F25EF8"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De esta manera se minimiza una condición de riesgo mayor en caso de alguna falla o incidente en la planta.</w:t>
      </w:r>
    </w:p>
    <w:p w14:paraId="66F25EF9" w14:textId="77777777" w:rsidR="00CA3F83" w:rsidRPr="00680A8E" w:rsidRDefault="00CA3F83" w:rsidP="00CA3F83">
      <w:pPr>
        <w:widowControl w:val="0"/>
        <w:ind w:left="1455"/>
        <w:jc w:val="both"/>
        <w:rPr>
          <w:sz w:val="24"/>
          <w:szCs w:val="24"/>
        </w:rPr>
      </w:pPr>
    </w:p>
    <w:p w14:paraId="66F25EFA" w14:textId="77777777" w:rsidR="00CA3F83" w:rsidRPr="00333945" w:rsidRDefault="00CA3F83" w:rsidP="00CA3F83">
      <w:pPr>
        <w:widowControl w:val="0"/>
        <w:jc w:val="both"/>
        <w:rPr>
          <w:rFonts w:ascii="Arial" w:hAnsi="Arial" w:cs="Arial"/>
          <w:sz w:val="24"/>
          <w:szCs w:val="24"/>
          <w:u w:val="single"/>
        </w:rPr>
      </w:pPr>
      <w:r w:rsidRPr="00333945">
        <w:rPr>
          <w:rFonts w:ascii="Arial" w:hAnsi="Arial" w:cs="Arial"/>
          <w:sz w:val="24"/>
          <w:szCs w:val="24"/>
          <w:u w:val="single"/>
        </w:rPr>
        <w:t>Equipo de comunicación</w:t>
      </w:r>
    </w:p>
    <w:p w14:paraId="66F25EFB" w14:textId="77777777" w:rsidR="00CA3F83" w:rsidRPr="00333945" w:rsidRDefault="00CA3F83" w:rsidP="00CA3F83">
      <w:pPr>
        <w:widowControl w:val="0"/>
        <w:ind w:left="1455"/>
        <w:jc w:val="both"/>
        <w:rPr>
          <w:rFonts w:ascii="Arial" w:hAnsi="Arial" w:cs="Arial"/>
          <w:sz w:val="24"/>
          <w:szCs w:val="24"/>
        </w:rPr>
      </w:pPr>
    </w:p>
    <w:p w14:paraId="66F25EFC"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Se contará con teléfonos convencionales conectados a la red pública, contando con un criterio preestablecido con los camiones repartidores de gas, se darán las instrucciones necesarias a los conductores para que en su caso llamen a las ayudas públicas por medio de teléfono y evitan regresar a la Planta hasta nuevo aviso. Los equipos internos de comunicación son a prueba de explosión o intrínsecamente seguras.</w:t>
      </w:r>
    </w:p>
    <w:p w14:paraId="66F25EFD" w14:textId="77777777" w:rsidR="00CA3F83" w:rsidRPr="00333945" w:rsidRDefault="00CA3F83" w:rsidP="00CA3F83">
      <w:pPr>
        <w:widowControl w:val="0"/>
        <w:jc w:val="both"/>
        <w:rPr>
          <w:rFonts w:ascii="Arial" w:hAnsi="Arial" w:cs="Arial"/>
          <w:sz w:val="24"/>
          <w:szCs w:val="24"/>
        </w:rPr>
      </w:pPr>
    </w:p>
    <w:p w14:paraId="66F25EFE" w14:textId="77777777" w:rsidR="00CA3F83" w:rsidRPr="00333945" w:rsidRDefault="00CA3F83" w:rsidP="00CA3F83">
      <w:pPr>
        <w:widowControl w:val="0"/>
        <w:jc w:val="both"/>
        <w:rPr>
          <w:rFonts w:ascii="Arial" w:hAnsi="Arial" w:cs="Arial"/>
          <w:sz w:val="24"/>
          <w:szCs w:val="24"/>
          <w:u w:val="single"/>
        </w:rPr>
      </w:pPr>
      <w:r w:rsidRPr="00333945">
        <w:rPr>
          <w:rFonts w:ascii="Arial" w:hAnsi="Arial" w:cs="Arial"/>
          <w:sz w:val="24"/>
          <w:szCs w:val="24"/>
          <w:u w:val="single"/>
        </w:rPr>
        <w:t>Equipo de protección personal</w:t>
      </w:r>
    </w:p>
    <w:p w14:paraId="66F25EFF" w14:textId="77777777" w:rsidR="00CA3F83" w:rsidRPr="00333945" w:rsidRDefault="00CA3F83" w:rsidP="00CA3F83">
      <w:pPr>
        <w:widowControl w:val="0"/>
        <w:ind w:left="720"/>
        <w:jc w:val="both"/>
        <w:rPr>
          <w:rFonts w:ascii="Arial" w:hAnsi="Arial" w:cs="Arial"/>
          <w:sz w:val="24"/>
          <w:szCs w:val="24"/>
        </w:rPr>
      </w:pPr>
    </w:p>
    <w:p w14:paraId="66F25F00"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El personal que labora dentro de la planta y que tiene estrecha relación con el gas l.p , utiliza camisa o playera y pantalón de algodón al 100 % .</w:t>
      </w:r>
    </w:p>
    <w:p w14:paraId="66F25F01" w14:textId="77777777" w:rsidR="00CA3F83" w:rsidRPr="00333945" w:rsidRDefault="00CA3F83" w:rsidP="00CA3F83">
      <w:pPr>
        <w:widowControl w:val="0"/>
        <w:ind w:left="284"/>
        <w:jc w:val="both"/>
        <w:rPr>
          <w:rFonts w:ascii="Arial" w:hAnsi="Arial" w:cs="Arial"/>
          <w:sz w:val="24"/>
          <w:szCs w:val="24"/>
        </w:rPr>
      </w:pPr>
    </w:p>
    <w:p w14:paraId="66F25F02"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El calzado es antiderrapante y sin protectores metálicos en las suelas o tacones, en las área de mantenimiento y reparto se usa calzado de seguridad con protección dieléctrica en la punta.</w:t>
      </w:r>
    </w:p>
    <w:p w14:paraId="66F25F03" w14:textId="77777777" w:rsidR="00CA3F83" w:rsidRPr="00333945" w:rsidRDefault="00CA3F83" w:rsidP="00CA3F83">
      <w:pPr>
        <w:widowControl w:val="0"/>
        <w:ind w:left="284" w:firstLine="436"/>
        <w:jc w:val="both"/>
        <w:rPr>
          <w:rFonts w:ascii="Arial" w:hAnsi="Arial" w:cs="Arial"/>
          <w:sz w:val="24"/>
          <w:szCs w:val="24"/>
        </w:rPr>
      </w:pPr>
    </w:p>
    <w:p w14:paraId="66F25F04"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Las lámparas de mano al igual que el equipo de comunicación que se tienen en planta a aprueba de atmosferas flamable o intrínsecamente seguras.</w:t>
      </w:r>
    </w:p>
    <w:p w14:paraId="66F25F05" w14:textId="77777777" w:rsidR="00CA3F83" w:rsidRPr="00680A8E" w:rsidRDefault="00CA3F83" w:rsidP="00CA3F83">
      <w:pPr>
        <w:widowControl w:val="0"/>
        <w:ind w:left="284" w:firstLine="436"/>
        <w:jc w:val="both"/>
        <w:rPr>
          <w:sz w:val="24"/>
          <w:szCs w:val="24"/>
        </w:rPr>
      </w:pPr>
    </w:p>
    <w:p w14:paraId="66F25F06"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 xml:space="preserve">A la entrada de la Planta se tendrá instalado un anaquel con suficientes artefactos mata chispas, los que son adaptados a cada uno de los vehículos que tienen  acceso a la misma, se contará además con trajes Nomex para el personal encargado del manejo de los principales medios contra incendio, se contará también con un sistema de alarma general basado en sirena eléctrica, siendo operada ésta solo en casos de emergencia. </w:t>
      </w:r>
    </w:p>
    <w:p w14:paraId="66F25F07" w14:textId="77777777" w:rsidR="00CA3F83" w:rsidRPr="00333945" w:rsidRDefault="00CA3F83" w:rsidP="00CA3F83">
      <w:pPr>
        <w:pStyle w:val="Default"/>
        <w:rPr>
          <w:color w:val="auto"/>
        </w:rPr>
      </w:pPr>
    </w:p>
    <w:p w14:paraId="66F25F08" w14:textId="77777777" w:rsidR="00866B31" w:rsidRPr="00333945" w:rsidRDefault="00866B31" w:rsidP="00CA3F83">
      <w:pPr>
        <w:pStyle w:val="Default"/>
        <w:rPr>
          <w:color w:val="auto"/>
        </w:rPr>
      </w:pPr>
    </w:p>
    <w:p w14:paraId="18BF7A39" w14:textId="77777777" w:rsidR="008F6AEB" w:rsidRDefault="008F6AEB" w:rsidP="00CA3F83">
      <w:pPr>
        <w:pStyle w:val="Default"/>
        <w:rPr>
          <w:color w:val="auto"/>
          <w:u w:val="single"/>
        </w:rPr>
      </w:pPr>
    </w:p>
    <w:p w14:paraId="6B5C81C0" w14:textId="77777777" w:rsidR="008F6AEB" w:rsidRDefault="008F6AEB" w:rsidP="00CA3F83">
      <w:pPr>
        <w:pStyle w:val="Default"/>
        <w:rPr>
          <w:color w:val="auto"/>
          <w:u w:val="single"/>
        </w:rPr>
      </w:pPr>
    </w:p>
    <w:p w14:paraId="01A865E8" w14:textId="77777777" w:rsidR="008F6AEB" w:rsidRDefault="008F6AEB" w:rsidP="00CA3F83">
      <w:pPr>
        <w:pStyle w:val="Default"/>
        <w:rPr>
          <w:color w:val="auto"/>
          <w:u w:val="single"/>
        </w:rPr>
      </w:pPr>
    </w:p>
    <w:p w14:paraId="02F6FF5A" w14:textId="77777777" w:rsidR="008F6AEB" w:rsidRDefault="008F6AEB" w:rsidP="00CA3F83">
      <w:pPr>
        <w:pStyle w:val="Default"/>
        <w:rPr>
          <w:color w:val="auto"/>
          <w:u w:val="single"/>
        </w:rPr>
      </w:pPr>
    </w:p>
    <w:p w14:paraId="43E9D79D" w14:textId="77777777" w:rsidR="008F6AEB" w:rsidRDefault="008F6AEB" w:rsidP="00CA3F83">
      <w:pPr>
        <w:pStyle w:val="Default"/>
        <w:rPr>
          <w:color w:val="auto"/>
          <w:u w:val="single"/>
        </w:rPr>
      </w:pPr>
    </w:p>
    <w:p w14:paraId="3DDD27D5" w14:textId="77777777" w:rsidR="008F6AEB" w:rsidRDefault="008F6AEB" w:rsidP="00CA3F83">
      <w:pPr>
        <w:pStyle w:val="Default"/>
        <w:rPr>
          <w:color w:val="auto"/>
          <w:u w:val="single"/>
        </w:rPr>
      </w:pPr>
    </w:p>
    <w:p w14:paraId="0E2B46DE" w14:textId="77777777" w:rsidR="008F6AEB" w:rsidRDefault="008F6AEB" w:rsidP="00CA3F83">
      <w:pPr>
        <w:pStyle w:val="Default"/>
        <w:rPr>
          <w:color w:val="auto"/>
          <w:u w:val="single"/>
        </w:rPr>
      </w:pPr>
    </w:p>
    <w:p w14:paraId="1BCF1932" w14:textId="77777777" w:rsidR="008F6AEB" w:rsidRDefault="008F6AEB" w:rsidP="00CA3F83">
      <w:pPr>
        <w:pStyle w:val="Default"/>
        <w:rPr>
          <w:color w:val="auto"/>
          <w:u w:val="single"/>
        </w:rPr>
      </w:pPr>
    </w:p>
    <w:p w14:paraId="5286169D" w14:textId="77777777" w:rsidR="008F6AEB" w:rsidRDefault="008F6AEB" w:rsidP="00CA3F83">
      <w:pPr>
        <w:pStyle w:val="Default"/>
        <w:rPr>
          <w:color w:val="auto"/>
          <w:u w:val="single"/>
        </w:rPr>
      </w:pPr>
    </w:p>
    <w:p w14:paraId="0FE89789" w14:textId="77777777" w:rsidR="008F6AEB" w:rsidRDefault="008F6AEB" w:rsidP="00CA3F83">
      <w:pPr>
        <w:pStyle w:val="Default"/>
        <w:rPr>
          <w:color w:val="auto"/>
          <w:u w:val="single"/>
        </w:rPr>
      </w:pPr>
    </w:p>
    <w:p w14:paraId="4326BF02" w14:textId="77777777" w:rsidR="008F6AEB" w:rsidRDefault="008F6AEB" w:rsidP="00CA3F83">
      <w:pPr>
        <w:pStyle w:val="Default"/>
        <w:rPr>
          <w:color w:val="auto"/>
          <w:u w:val="single"/>
        </w:rPr>
      </w:pPr>
    </w:p>
    <w:p w14:paraId="3641A544" w14:textId="77777777" w:rsidR="008F6AEB" w:rsidRDefault="008F6AEB" w:rsidP="00CA3F83">
      <w:pPr>
        <w:pStyle w:val="Default"/>
        <w:rPr>
          <w:color w:val="auto"/>
          <w:u w:val="single"/>
        </w:rPr>
      </w:pPr>
    </w:p>
    <w:p w14:paraId="06A5F436" w14:textId="77777777" w:rsidR="008F6AEB" w:rsidRDefault="008F6AEB" w:rsidP="00CA3F83">
      <w:pPr>
        <w:pStyle w:val="Default"/>
        <w:rPr>
          <w:color w:val="auto"/>
          <w:u w:val="single"/>
        </w:rPr>
      </w:pPr>
    </w:p>
    <w:p w14:paraId="66F25F09" w14:textId="27966641" w:rsidR="00CA3F83" w:rsidRPr="00333945" w:rsidRDefault="00CA3F83" w:rsidP="00CA3F83">
      <w:pPr>
        <w:pStyle w:val="Default"/>
        <w:rPr>
          <w:color w:val="auto"/>
          <w:u w:val="single"/>
        </w:rPr>
      </w:pPr>
      <w:r w:rsidRPr="00333945">
        <w:rPr>
          <w:color w:val="auto"/>
          <w:u w:val="single"/>
        </w:rPr>
        <w:lastRenderedPageBreak/>
        <w:t xml:space="preserve">Rótulos de seguridad </w:t>
      </w:r>
    </w:p>
    <w:p w14:paraId="66F25F0A" w14:textId="77777777" w:rsidR="00CA3F83" w:rsidRPr="00333945" w:rsidRDefault="00CA3F83" w:rsidP="00CA3F83">
      <w:pPr>
        <w:widowControl w:val="0"/>
        <w:ind w:left="284"/>
        <w:jc w:val="both"/>
        <w:rPr>
          <w:rFonts w:ascii="Arial" w:hAnsi="Arial" w:cs="Arial"/>
          <w:sz w:val="24"/>
          <w:szCs w:val="24"/>
        </w:rPr>
      </w:pPr>
      <w:r w:rsidRPr="00333945">
        <w:rPr>
          <w:rFonts w:ascii="Arial" w:hAnsi="Arial" w:cs="Arial"/>
          <w:sz w:val="24"/>
          <w:szCs w:val="24"/>
        </w:rPr>
        <w:t>En el recinto de la planta de distribución se cuenta con los siguientes letreros o pictogramas visibles, como se indica en la siguiente tabla:</w:t>
      </w:r>
    </w:p>
    <w:p w14:paraId="66F25F0B" w14:textId="77777777" w:rsidR="00866B31" w:rsidRDefault="00866B31" w:rsidP="006C00A0">
      <w:pPr>
        <w:widowControl w:val="0"/>
        <w:jc w:val="both"/>
        <w:rPr>
          <w:spacing w:val="-3"/>
          <w:sz w:val="24"/>
          <w:szCs w:val="24"/>
          <w:lang w:val="fr-FR"/>
        </w:rPr>
      </w:pPr>
    </w:p>
    <w:p w14:paraId="66F25F0E" w14:textId="77777777" w:rsidR="00680A8E" w:rsidRPr="00680A8E" w:rsidRDefault="00680A8E" w:rsidP="006C00A0">
      <w:pPr>
        <w:widowControl w:val="0"/>
        <w:jc w:val="both"/>
        <w:rPr>
          <w:spacing w:val="-3"/>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976"/>
        <w:gridCol w:w="2780"/>
        <w:gridCol w:w="1063"/>
      </w:tblGrid>
      <w:tr w:rsidR="00866B31" w:rsidRPr="00680A8E" w14:paraId="66F25F13" w14:textId="77777777" w:rsidTr="00F37CE0">
        <w:tc>
          <w:tcPr>
            <w:tcW w:w="2235" w:type="dxa"/>
            <w:shd w:val="clear" w:color="auto" w:fill="auto"/>
          </w:tcPr>
          <w:p w14:paraId="66F25F0F" w14:textId="77777777" w:rsidR="00866B31" w:rsidRPr="00F37CE0" w:rsidRDefault="00866B31" w:rsidP="00B6188D">
            <w:pPr>
              <w:widowControl w:val="0"/>
              <w:jc w:val="center"/>
              <w:rPr>
                <w:rFonts w:ascii="Arial" w:hAnsi="Arial" w:cs="Arial"/>
                <w:sz w:val="24"/>
                <w:szCs w:val="24"/>
              </w:rPr>
            </w:pPr>
            <w:r w:rsidRPr="00F37CE0">
              <w:rPr>
                <w:rFonts w:ascii="Arial" w:hAnsi="Arial" w:cs="Arial"/>
                <w:bCs/>
                <w:sz w:val="24"/>
                <w:szCs w:val="24"/>
              </w:rPr>
              <w:t>Leyenda del letrero</w:t>
            </w:r>
          </w:p>
        </w:tc>
        <w:tc>
          <w:tcPr>
            <w:tcW w:w="2976" w:type="dxa"/>
            <w:shd w:val="clear" w:color="auto" w:fill="auto"/>
          </w:tcPr>
          <w:p w14:paraId="66F25F10" w14:textId="77777777" w:rsidR="00866B31" w:rsidRPr="00F37CE0" w:rsidRDefault="00866B31" w:rsidP="00B6188D">
            <w:pPr>
              <w:widowControl w:val="0"/>
              <w:jc w:val="center"/>
              <w:rPr>
                <w:rFonts w:ascii="Arial" w:hAnsi="Arial" w:cs="Arial"/>
                <w:sz w:val="24"/>
                <w:szCs w:val="24"/>
              </w:rPr>
            </w:pPr>
            <w:r w:rsidRPr="00F37CE0">
              <w:rPr>
                <w:rFonts w:ascii="Arial" w:hAnsi="Arial" w:cs="Arial"/>
                <w:sz w:val="24"/>
                <w:szCs w:val="24"/>
              </w:rPr>
              <w:t>Pictograma</w:t>
            </w:r>
          </w:p>
        </w:tc>
        <w:tc>
          <w:tcPr>
            <w:tcW w:w="2780" w:type="dxa"/>
            <w:shd w:val="clear" w:color="auto" w:fill="auto"/>
          </w:tcPr>
          <w:p w14:paraId="66F25F11" w14:textId="77777777" w:rsidR="00866B31" w:rsidRPr="00F37CE0" w:rsidRDefault="00866B31" w:rsidP="00B6188D">
            <w:pPr>
              <w:pStyle w:val="Default"/>
              <w:jc w:val="center"/>
              <w:rPr>
                <w:color w:val="auto"/>
              </w:rPr>
            </w:pPr>
            <w:r w:rsidRPr="00F37CE0">
              <w:rPr>
                <w:bCs/>
                <w:color w:val="auto"/>
              </w:rPr>
              <w:t>Lugar</w:t>
            </w:r>
          </w:p>
        </w:tc>
        <w:tc>
          <w:tcPr>
            <w:tcW w:w="1063" w:type="dxa"/>
          </w:tcPr>
          <w:p w14:paraId="66F25F12" w14:textId="77777777" w:rsidR="00866B31" w:rsidRPr="00F37CE0" w:rsidRDefault="00866B31" w:rsidP="00B6188D">
            <w:pPr>
              <w:pStyle w:val="Default"/>
              <w:jc w:val="center"/>
              <w:rPr>
                <w:bCs/>
                <w:color w:val="auto"/>
                <w:sz w:val="20"/>
                <w:szCs w:val="20"/>
              </w:rPr>
            </w:pPr>
            <w:r w:rsidRPr="00F37CE0">
              <w:rPr>
                <w:bCs/>
                <w:color w:val="auto"/>
                <w:sz w:val="20"/>
                <w:szCs w:val="20"/>
              </w:rPr>
              <w:t>Cantidad</w:t>
            </w:r>
          </w:p>
        </w:tc>
      </w:tr>
      <w:tr w:rsidR="00866B31" w:rsidRPr="00680A8E" w14:paraId="66F25F1C" w14:textId="77777777" w:rsidTr="00F37CE0">
        <w:tc>
          <w:tcPr>
            <w:tcW w:w="2235" w:type="dxa"/>
            <w:shd w:val="clear" w:color="auto" w:fill="auto"/>
            <w:vAlign w:val="center"/>
          </w:tcPr>
          <w:p w14:paraId="66F25F14" w14:textId="77777777" w:rsidR="00866B31" w:rsidRPr="00F37CE0" w:rsidRDefault="00866B31" w:rsidP="00B6188D">
            <w:pPr>
              <w:pStyle w:val="Default"/>
              <w:rPr>
                <w:color w:val="auto"/>
              </w:rPr>
            </w:pPr>
          </w:p>
          <w:p w14:paraId="66F25F15" w14:textId="77777777" w:rsidR="00866B31" w:rsidRPr="00F37CE0" w:rsidRDefault="00866B31" w:rsidP="00B6188D">
            <w:pPr>
              <w:pStyle w:val="Default"/>
              <w:jc w:val="center"/>
              <w:rPr>
                <w:color w:val="auto"/>
              </w:rPr>
            </w:pPr>
            <w:r w:rsidRPr="00F37CE0">
              <w:rPr>
                <w:color w:val="auto"/>
              </w:rPr>
              <w:t>ALARMA CONTRA INCENDIO</w:t>
            </w:r>
          </w:p>
        </w:tc>
        <w:tc>
          <w:tcPr>
            <w:tcW w:w="2976" w:type="dxa"/>
            <w:shd w:val="clear" w:color="auto" w:fill="auto"/>
            <w:vAlign w:val="center"/>
          </w:tcPr>
          <w:p w14:paraId="66F25F16"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0D" wp14:editId="66F2600E">
                  <wp:extent cx="889000" cy="704850"/>
                  <wp:effectExtent l="0" t="0" r="6350" b="0"/>
                  <wp:docPr id="1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704850"/>
                          </a:xfrm>
                          <a:prstGeom prst="rect">
                            <a:avLst/>
                          </a:prstGeom>
                          <a:noFill/>
                          <a:ln>
                            <a:noFill/>
                          </a:ln>
                        </pic:spPr>
                      </pic:pic>
                    </a:graphicData>
                  </a:graphic>
                </wp:inline>
              </w:drawing>
            </w:r>
          </w:p>
        </w:tc>
        <w:tc>
          <w:tcPr>
            <w:tcW w:w="2780" w:type="dxa"/>
            <w:shd w:val="clear" w:color="auto" w:fill="auto"/>
            <w:vAlign w:val="center"/>
          </w:tcPr>
          <w:p w14:paraId="66F25F17" w14:textId="77777777" w:rsidR="00866B31" w:rsidRPr="00F37CE0" w:rsidRDefault="00866B31" w:rsidP="00B6188D">
            <w:pPr>
              <w:widowControl w:val="0"/>
              <w:jc w:val="center"/>
              <w:rPr>
                <w:rFonts w:ascii="Arial" w:hAnsi="Arial" w:cs="Arial"/>
                <w:sz w:val="24"/>
                <w:szCs w:val="24"/>
              </w:rPr>
            </w:pPr>
            <w:r w:rsidRPr="00F37CE0">
              <w:rPr>
                <w:rFonts w:ascii="Arial" w:hAnsi="Arial" w:cs="Arial"/>
                <w:sz w:val="24"/>
                <w:szCs w:val="24"/>
              </w:rPr>
              <w:t>INTERRUPTORES DE ALARMA</w:t>
            </w:r>
          </w:p>
        </w:tc>
        <w:tc>
          <w:tcPr>
            <w:tcW w:w="1063" w:type="dxa"/>
          </w:tcPr>
          <w:p w14:paraId="66F25F18" w14:textId="77777777" w:rsidR="00866B31" w:rsidRPr="00F37CE0" w:rsidRDefault="00866B31" w:rsidP="00B6188D">
            <w:pPr>
              <w:widowControl w:val="0"/>
              <w:rPr>
                <w:rFonts w:ascii="Arial" w:hAnsi="Arial" w:cs="Arial"/>
                <w:sz w:val="24"/>
                <w:szCs w:val="24"/>
              </w:rPr>
            </w:pPr>
          </w:p>
          <w:p w14:paraId="66F25F19" w14:textId="77777777" w:rsidR="00866B31" w:rsidRPr="00F37CE0" w:rsidRDefault="00866B31" w:rsidP="00B6188D">
            <w:pPr>
              <w:widowControl w:val="0"/>
              <w:rPr>
                <w:rFonts w:ascii="Arial" w:hAnsi="Arial" w:cs="Arial"/>
                <w:sz w:val="24"/>
                <w:szCs w:val="24"/>
              </w:rPr>
            </w:pPr>
          </w:p>
          <w:p w14:paraId="66F25F1A" w14:textId="77777777" w:rsidR="00866B31" w:rsidRPr="00F37CE0" w:rsidRDefault="00866B31" w:rsidP="00B6188D">
            <w:pPr>
              <w:widowControl w:val="0"/>
              <w:jc w:val="center"/>
              <w:rPr>
                <w:rFonts w:ascii="Arial" w:hAnsi="Arial" w:cs="Arial"/>
                <w:sz w:val="24"/>
                <w:szCs w:val="24"/>
              </w:rPr>
            </w:pPr>
            <w:r w:rsidRPr="00F37CE0">
              <w:rPr>
                <w:rFonts w:ascii="Arial" w:hAnsi="Arial" w:cs="Arial"/>
                <w:sz w:val="24"/>
                <w:szCs w:val="24"/>
              </w:rPr>
              <w:t>2</w:t>
            </w:r>
          </w:p>
          <w:p w14:paraId="66F25F1B" w14:textId="77777777" w:rsidR="00866B31" w:rsidRPr="00F37CE0" w:rsidRDefault="00866B31" w:rsidP="00B6188D">
            <w:pPr>
              <w:widowControl w:val="0"/>
              <w:rPr>
                <w:rFonts w:ascii="Arial" w:hAnsi="Arial" w:cs="Arial"/>
                <w:sz w:val="24"/>
                <w:szCs w:val="24"/>
              </w:rPr>
            </w:pPr>
          </w:p>
        </w:tc>
      </w:tr>
      <w:tr w:rsidR="00866B31" w:rsidRPr="00680A8E" w14:paraId="66F25F24" w14:textId="77777777" w:rsidTr="00F37CE0">
        <w:tc>
          <w:tcPr>
            <w:tcW w:w="2235" w:type="dxa"/>
            <w:shd w:val="clear" w:color="auto" w:fill="auto"/>
            <w:vAlign w:val="center"/>
          </w:tcPr>
          <w:p w14:paraId="66F25F1D" w14:textId="77777777" w:rsidR="00866B31" w:rsidRPr="00F37CE0" w:rsidRDefault="00866B31" w:rsidP="00B6188D">
            <w:pPr>
              <w:pStyle w:val="Default"/>
              <w:jc w:val="center"/>
              <w:rPr>
                <w:color w:val="auto"/>
              </w:rPr>
            </w:pPr>
            <w:r w:rsidRPr="00F37CE0">
              <w:rPr>
                <w:color w:val="auto"/>
              </w:rPr>
              <w:t>PROHIBIDO ESTACIONARSE</w:t>
            </w:r>
          </w:p>
        </w:tc>
        <w:tc>
          <w:tcPr>
            <w:tcW w:w="2976" w:type="dxa"/>
            <w:shd w:val="clear" w:color="auto" w:fill="auto"/>
            <w:vAlign w:val="center"/>
          </w:tcPr>
          <w:p w14:paraId="66F25F1E" w14:textId="77777777" w:rsidR="00866B31" w:rsidRPr="00680A8E" w:rsidRDefault="001D77F8" w:rsidP="00B6188D">
            <w:pPr>
              <w:pStyle w:val="Default"/>
              <w:jc w:val="center"/>
              <w:rPr>
                <w:rFonts w:ascii="Times New Roman" w:hAnsi="Times New Roman" w:cs="Times New Roman"/>
                <w:color w:val="auto"/>
              </w:rPr>
            </w:pPr>
            <w:r>
              <w:rPr>
                <w:rFonts w:ascii="Times New Roman" w:hAnsi="Times New Roman" w:cs="Times New Roman"/>
                <w:noProof/>
                <w:color w:val="auto"/>
              </w:rPr>
              <w:drawing>
                <wp:inline distT="0" distB="0" distL="0" distR="0" wp14:anchorId="66F2600F" wp14:editId="784C8EB3">
                  <wp:extent cx="717550" cy="698500"/>
                  <wp:effectExtent l="0" t="0" r="6350" b="6350"/>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l="9189" t="5405" r="5014" b="3659"/>
                          <a:stretch>
                            <a:fillRect/>
                          </a:stretch>
                        </pic:blipFill>
                        <pic:spPr bwMode="auto">
                          <a:xfrm>
                            <a:off x="0" y="0"/>
                            <a:ext cx="717550" cy="698500"/>
                          </a:xfrm>
                          <a:prstGeom prst="rect">
                            <a:avLst/>
                          </a:prstGeom>
                          <a:noFill/>
                          <a:ln>
                            <a:noFill/>
                          </a:ln>
                        </pic:spPr>
                      </pic:pic>
                    </a:graphicData>
                  </a:graphic>
                </wp:inline>
              </w:drawing>
            </w:r>
          </w:p>
        </w:tc>
        <w:tc>
          <w:tcPr>
            <w:tcW w:w="2780" w:type="dxa"/>
            <w:shd w:val="clear" w:color="auto" w:fill="auto"/>
            <w:vAlign w:val="center"/>
          </w:tcPr>
          <w:p w14:paraId="66F25F1F" w14:textId="77777777" w:rsidR="00866B31" w:rsidRPr="00F37CE0" w:rsidRDefault="00866B31" w:rsidP="00B6188D">
            <w:pPr>
              <w:widowControl w:val="0"/>
              <w:jc w:val="center"/>
              <w:rPr>
                <w:rFonts w:ascii="Arial" w:hAnsi="Arial" w:cs="Arial"/>
                <w:sz w:val="24"/>
                <w:szCs w:val="24"/>
              </w:rPr>
            </w:pPr>
            <w:r w:rsidRPr="00F37CE0">
              <w:rPr>
                <w:rFonts w:ascii="Arial" w:hAnsi="Arial" w:cs="Arial"/>
                <w:sz w:val="24"/>
                <w:szCs w:val="24"/>
              </w:rPr>
              <w:t>CUANDO APLIQUE, EN PUERTAS DE ACCESO DE VEHÍCULOS Y SALIDA DE EMERGENCIA, POR AMBOS LADOS Y EN LA TOMA SIAMESA</w:t>
            </w:r>
          </w:p>
        </w:tc>
        <w:tc>
          <w:tcPr>
            <w:tcW w:w="1063" w:type="dxa"/>
          </w:tcPr>
          <w:p w14:paraId="66F25F20" w14:textId="77777777" w:rsidR="00866B31" w:rsidRPr="00F37CE0" w:rsidRDefault="00866B31" w:rsidP="00B6188D">
            <w:pPr>
              <w:widowControl w:val="0"/>
              <w:jc w:val="center"/>
              <w:rPr>
                <w:rFonts w:ascii="Arial" w:hAnsi="Arial" w:cs="Arial"/>
                <w:sz w:val="24"/>
                <w:szCs w:val="24"/>
              </w:rPr>
            </w:pPr>
          </w:p>
          <w:p w14:paraId="66F25F21" w14:textId="77777777" w:rsidR="00866B31" w:rsidRPr="00F37CE0" w:rsidRDefault="00866B31" w:rsidP="00B6188D">
            <w:pPr>
              <w:widowControl w:val="0"/>
              <w:jc w:val="center"/>
              <w:rPr>
                <w:rFonts w:ascii="Arial" w:hAnsi="Arial" w:cs="Arial"/>
                <w:sz w:val="24"/>
                <w:szCs w:val="24"/>
              </w:rPr>
            </w:pPr>
          </w:p>
          <w:p w14:paraId="66F25F22" w14:textId="77777777" w:rsidR="00866B31" w:rsidRPr="00F37CE0" w:rsidRDefault="00866B31" w:rsidP="00B6188D">
            <w:pPr>
              <w:widowControl w:val="0"/>
              <w:jc w:val="center"/>
              <w:rPr>
                <w:rFonts w:ascii="Arial" w:hAnsi="Arial" w:cs="Arial"/>
                <w:sz w:val="24"/>
                <w:szCs w:val="24"/>
              </w:rPr>
            </w:pPr>
          </w:p>
          <w:p w14:paraId="66F25F23" w14:textId="77777777" w:rsidR="00866B31" w:rsidRPr="00F37CE0" w:rsidRDefault="00866B31" w:rsidP="00B6188D">
            <w:pPr>
              <w:widowControl w:val="0"/>
              <w:jc w:val="center"/>
              <w:rPr>
                <w:rFonts w:ascii="Arial" w:hAnsi="Arial" w:cs="Arial"/>
                <w:sz w:val="24"/>
                <w:szCs w:val="24"/>
              </w:rPr>
            </w:pPr>
            <w:r w:rsidRPr="00F37CE0">
              <w:rPr>
                <w:rFonts w:ascii="Arial" w:hAnsi="Arial" w:cs="Arial"/>
                <w:sz w:val="24"/>
                <w:szCs w:val="24"/>
              </w:rPr>
              <w:t>4</w:t>
            </w:r>
          </w:p>
        </w:tc>
      </w:tr>
      <w:tr w:rsidR="00866B31" w:rsidRPr="00680A8E" w14:paraId="66F25F2E" w14:textId="77777777" w:rsidTr="00F37CE0">
        <w:tc>
          <w:tcPr>
            <w:tcW w:w="2235" w:type="dxa"/>
            <w:shd w:val="clear" w:color="auto" w:fill="auto"/>
            <w:vAlign w:val="center"/>
          </w:tcPr>
          <w:p w14:paraId="66F25F25"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PROHIBIDO FUMAR</w:t>
            </w:r>
          </w:p>
        </w:tc>
        <w:tc>
          <w:tcPr>
            <w:tcW w:w="2976" w:type="dxa"/>
            <w:shd w:val="clear" w:color="auto" w:fill="auto"/>
            <w:vAlign w:val="center"/>
          </w:tcPr>
          <w:p w14:paraId="66F25F26" w14:textId="77777777" w:rsidR="00866B31" w:rsidRPr="00680A8E" w:rsidRDefault="00866B31" w:rsidP="00B6188D">
            <w:pPr>
              <w:widowControl w:val="0"/>
              <w:jc w:val="center"/>
              <w:rPr>
                <w:sz w:val="24"/>
                <w:szCs w:val="24"/>
              </w:rPr>
            </w:pPr>
            <w:r w:rsidRPr="00680A8E">
              <w:rPr>
                <w:sz w:val="24"/>
                <w:szCs w:val="24"/>
              </w:rPr>
              <w:t xml:space="preserve"> </w:t>
            </w:r>
            <w:r w:rsidR="001D77F8">
              <w:rPr>
                <w:noProof/>
                <w:sz w:val="24"/>
                <w:szCs w:val="24"/>
                <w:lang w:val="es-MX" w:eastAsia="es-MX"/>
              </w:rPr>
              <w:drawing>
                <wp:inline distT="0" distB="0" distL="0" distR="0" wp14:anchorId="66F26011" wp14:editId="108299F7">
                  <wp:extent cx="600075" cy="603250"/>
                  <wp:effectExtent l="0" t="0" r="9525" b="635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03250"/>
                          </a:xfrm>
                          <a:prstGeom prst="rect">
                            <a:avLst/>
                          </a:prstGeom>
                          <a:noFill/>
                          <a:ln>
                            <a:noFill/>
                          </a:ln>
                        </pic:spPr>
                      </pic:pic>
                    </a:graphicData>
                  </a:graphic>
                </wp:inline>
              </w:drawing>
            </w:r>
          </w:p>
        </w:tc>
        <w:tc>
          <w:tcPr>
            <w:tcW w:w="2780" w:type="dxa"/>
            <w:shd w:val="clear" w:color="auto" w:fill="auto"/>
            <w:vAlign w:val="center"/>
          </w:tcPr>
          <w:p w14:paraId="66F25F27" w14:textId="77777777" w:rsidR="00866B31" w:rsidRPr="00385400" w:rsidRDefault="00866B31" w:rsidP="00B6188D">
            <w:pPr>
              <w:widowControl w:val="0"/>
              <w:jc w:val="center"/>
              <w:rPr>
                <w:rFonts w:ascii="Arial" w:hAnsi="Arial" w:cs="Arial"/>
                <w:sz w:val="24"/>
                <w:szCs w:val="24"/>
              </w:rPr>
            </w:pPr>
          </w:p>
          <w:p w14:paraId="66F25F28"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ZONA DE ALMACENAMIENTO Y TRASIEGO</w:t>
            </w:r>
          </w:p>
          <w:p w14:paraId="66F25F29" w14:textId="77777777" w:rsidR="00866B31" w:rsidRPr="00385400" w:rsidRDefault="00866B31" w:rsidP="00B6188D">
            <w:pPr>
              <w:widowControl w:val="0"/>
              <w:jc w:val="center"/>
              <w:rPr>
                <w:rFonts w:ascii="Arial" w:hAnsi="Arial" w:cs="Arial"/>
                <w:sz w:val="24"/>
                <w:szCs w:val="24"/>
              </w:rPr>
            </w:pPr>
          </w:p>
          <w:p w14:paraId="66F25F2A" w14:textId="77777777" w:rsidR="00866B31" w:rsidRPr="00385400" w:rsidRDefault="00866B31" w:rsidP="00B6188D">
            <w:pPr>
              <w:widowControl w:val="0"/>
              <w:jc w:val="center"/>
              <w:rPr>
                <w:rFonts w:ascii="Arial" w:hAnsi="Arial" w:cs="Arial"/>
                <w:sz w:val="24"/>
                <w:szCs w:val="24"/>
              </w:rPr>
            </w:pPr>
          </w:p>
        </w:tc>
        <w:tc>
          <w:tcPr>
            <w:tcW w:w="1063" w:type="dxa"/>
          </w:tcPr>
          <w:p w14:paraId="66F25F2B" w14:textId="77777777" w:rsidR="00866B31" w:rsidRPr="00385400" w:rsidRDefault="00866B31" w:rsidP="00B6188D">
            <w:pPr>
              <w:widowControl w:val="0"/>
              <w:jc w:val="center"/>
              <w:rPr>
                <w:rFonts w:ascii="Arial" w:hAnsi="Arial" w:cs="Arial"/>
                <w:sz w:val="24"/>
                <w:szCs w:val="24"/>
              </w:rPr>
            </w:pPr>
          </w:p>
          <w:p w14:paraId="66F25F2C" w14:textId="77777777" w:rsidR="00866B31" w:rsidRPr="00385400" w:rsidRDefault="00866B31" w:rsidP="00B6188D">
            <w:pPr>
              <w:widowControl w:val="0"/>
              <w:jc w:val="center"/>
              <w:rPr>
                <w:rFonts w:ascii="Arial" w:hAnsi="Arial" w:cs="Arial"/>
                <w:sz w:val="24"/>
                <w:szCs w:val="24"/>
              </w:rPr>
            </w:pPr>
          </w:p>
          <w:p w14:paraId="66F25F2D"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6</w:t>
            </w:r>
          </w:p>
        </w:tc>
      </w:tr>
      <w:tr w:rsidR="00866B31" w:rsidRPr="00680A8E" w14:paraId="66F25F39" w14:textId="77777777" w:rsidTr="00F37CE0">
        <w:tc>
          <w:tcPr>
            <w:tcW w:w="2235" w:type="dxa"/>
            <w:shd w:val="clear" w:color="auto" w:fill="auto"/>
            <w:vAlign w:val="center"/>
          </w:tcPr>
          <w:p w14:paraId="66F25F2F"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USO OBLIGATORIO DE CALZADO DE SEGURIDAD</w:t>
            </w:r>
          </w:p>
        </w:tc>
        <w:tc>
          <w:tcPr>
            <w:tcW w:w="2976" w:type="dxa"/>
            <w:shd w:val="clear" w:color="auto" w:fill="auto"/>
            <w:vAlign w:val="center"/>
          </w:tcPr>
          <w:p w14:paraId="66F25F30" w14:textId="77777777" w:rsidR="00866B31" w:rsidRPr="00680A8E" w:rsidRDefault="00866B31" w:rsidP="00B6188D">
            <w:pPr>
              <w:widowControl w:val="0"/>
              <w:rPr>
                <w:sz w:val="24"/>
                <w:szCs w:val="24"/>
              </w:rPr>
            </w:pPr>
          </w:p>
          <w:p w14:paraId="66F25F31" w14:textId="77777777" w:rsidR="00866B31" w:rsidRPr="00680A8E" w:rsidRDefault="00866B31" w:rsidP="00B6188D">
            <w:pPr>
              <w:widowControl w:val="0"/>
              <w:jc w:val="center"/>
              <w:rPr>
                <w:sz w:val="24"/>
                <w:szCs w:val="24"/>
              </w:rPr>
            </w:pPr>
          </w:p>
          <w:p w14:paraId="66F25F32"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13" wp14:editId="66F26014">
                  <wp:extent cx="635000" cy="641350"/>
                  <wp:effectExtent l="0" t="0" r="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0" cy="641350"/>
                          </a:xfrm>
                          <a:prstGeom prst="rect">
                            <a:avLst/>
                          </a:prstGeom>
                          <a:noFill/>
                          <a:ln>
                            <a:noFill/>
                          </a:ln>
                          <a:effectLst/>
                        </pic:spPr>
                      </pic:pic>
                    </a:graphicData>
                  </a:graphic>
                </wp:inline>
              </w:drawing>
            </w:r>
          </w:p>
          <w:p w14:paraId="66F25F33" w14:textId="77777777" w:rsidR="00866B31" w:rsidRPr="00680A8E" w:rsidRDefault="00866B31" w:rsidP="00B6188D">
            <w:pPr>
              <w:widowControl w:val="0"/>
              <w:rPr>
                <w:sz w:val="24"/>
                <w:szCs w:val="24"/>
              </w:rPr>
            </w:pPr>
          </w:p>
        </w:tc>
        <w:tc>
          <w:tcPr>
            <w:tcW w:w="2780" w:type="dxa"/>
            <w:shd w:val="clear" w:color="auto" w:fill="auto"/>
            <w:vAlign w:val="center"/>
          </w:tcPr>
          <w:p w14:paraId="66F25F34"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MUELLE DE LLENADO</w:t>
            </w:r>
          </w:p>
        </w:tc>
        <w:tc>
          <w:tcPr>
            <w:tcW w:w="1063" w:type="dxa"/>
          </w:tcPr>
          <w:p w14:paraId="66F25F35" w14:textId="77777777" w:rsidR="00866B31" w:rsidRPr="00385400" w:rsidRDefault="00866B31" w:rsidP="00B6188D">
            <w:pPr>
              <w:widowControl w:val="0"/>
              <w:jc w:val="center"/>
              <w:rPr>
                <w:rFonts w:ascii="Arial" w:hAnsi="Arial" w:cs="Arial"/>
                <w:sz w:val="24"/>
                <w:szCs w:val="24"/>
              </w:rPr>
            </w:pPr>
          </w:p>
          <w:p w14:paraId="66F25F36" w14:textId="77777777" w:rsidR="00866B31" w:rsidRPr="00385400" w:rsidRDefault="00866B31" w:rsidP="00B6188D">
            <w:pPr>
              <w:widowControl w:val="0"/>
              <w:jc w:val="center"/>
              <w:rPr>
                <w:rFonts w:ascii="Arial" w:hAnsi="Arial" w:cs="Arial"/>
                <w:sz w:val="24"/>
                <w:szCs w:val="24"/>
              </w:rPr>
            </w:pPr>
          </w:p>
          <w:p w14:paraId="66F25F37" w14:textId="77777777" w:rsidR="00866B31" w:rsidRPr="00385400" w:rsidRDefault="00866B31" w:rsidP="00B6188D">
            <w:pPr>
              <w:widowControl w:val="0"/>
              <w:jc w:val="center"/>
              <w:rPr>
                <w:rFonts w:ascii="Arial" w:hAnsi="Arial" w:cs="Arial"/>
                <w:sz w:val="24"/>
                <w:szCs w:val="24"/>
              </w:rPr>
            </w:pPr>
          </w:p>
          <w:p w14:paraId="66F25F38"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1</w:t>
            </w:r>
          </w:p>
        </w:tc>
      </w:tr>
      <w:tr w:rsidR="00866B31" w:rsidRPr="00680A8E" w14:paraId="66F25F43" w14:textId="77777777" w:rsidTr="00F37CE0">
        <w:tc>
          <w:tcPr>
            <w:tcW w:w="2235" w:type="dxa"/>
            <w:shd w:val="clear" w:color="auto" w:fill="auto"/>
            <w:vAlign w:val="center"/>
          </w:tcPr>
          <w:p w14:paraId="66F25F3A"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USO OBLIGATORIO DE GUANTES</w:t>
            </w:r>
          </w:p>
        </w:tc>
        <w:tc>
          <w:tcPr>
            <w:tcW w:w="2976" w:type="dxa"/>
            <w:shd w:val="clear" w:color="auto" w:fill="auto"/>
            <w:vAlign w:val="center"/>
          </w:tcPr>
          <w:p w14:paraId="66F25F3B" w14:textId="77777777" w:rsidR="00866B31" w:rsidRPr="00680A8E" w:rsidRDefault="00866B31" w:rsidP="00B6188D">
            <w:pPr>
              <w:widowControl w:val="0"/>
              <w:jc w:val="center"/>
              <w:rPr>
                <w:sz w:val="24"/>
                <w:szCs w:val="24"/>
              </w:rPr>
            </w:pPr>
          </w:p>
          <w:p w14:paraId="66F25F3C"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15" wp14:editId="66F26016">
                  <wp:extent cx="577850" cy="6477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p w14:paraId="66F25F3D" w14:textId="77777777" w:rsidR="00866B31" w:rsidRPr="00680A8E" w:rsidRDefault="00866B31" w:rsidP="00B6188D">
            <w:pPr>
              <w:widowControl w:val="0"/>
              <w:rPr>
                <w:sz w:val="24"/>
                <w:szCs w:val="24"/>
              </w:rPr>
            </w:pPr>
          </w:p>
        </w:tc>
        <w:tc>
          <w:tcPr>
            <w:tcW w:w="2780" w:type="dxa"/>
            <w:shd w:val="clear" w:color="auto" w:fill="auto"/>
            <w:vAlign w:val="center"/>
          </w:tcPr>
          <w:p w14:paraId="66F25F3E"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MUELLE DE LLENADO Y ZONAS DE TRASIEGO</w:t>
            </w:r>
          </w:p>
        </w:tc>
        <w:tc>
          <w:tcPr>
            <w:tcW w:w="1063" w:type="dxa"/>
          </w:tcPr>
          <w:p w14:paraId="66F25F3F" w14:textId="77777777" w:rsidR="00866B31" w:rsidRPr="00385400" w:rsidRDefault="00866B31" w:rsidP="00B6188D">
            <w:pPr>
              <w:widowControl w:val="0"/>
              <w:jc w:val="center"/>
              <w:rPr>
                <w:rFonts w:ascii="Arial" w:hAnsi="Arial" w:cs="Arial"/>
                <w:sz w:val="24"/>
                <w:szCs w:val="24"/>
              </w:rPr>
            </w:pPr>
          </w:p>
          <w:p w14:paraId="66F25F40" w14:textId="77777777" w:rsidR="00866B31" w:rsidRPr="00385400" w:rsidRDefault="00866B31" w:rsidP="00B6188D">
            <w:pPr>
              <w:widowControl w:val="0"/>
              <w:rPr>
                <w:rFonts w:ascii="Arial" w:hAnsi="Arial" w:cs="Arial"/>
                <w:sz w:val="24"/>
                <w:szCs w:val="24"/>
              </w:rPr>
            </w:pPr>
          </w:p>
          <w:p w14:paraId="66F25F41" w14:textId="77777777" w:rsidR="00866B31" w:rsidRPr="00385400" w:rsidRDefault="00866B31" w:rsidP="00B6188D">
            <w:pPr>
              <w:widowControl w:val="0"/>
              <w:jc w:val="center"/>
              <w:rPr>
                <w:rFonts w:ascii="Arial" w:hAnsi="Arial" w:cs="Arial"/>
                <w:sz w:val="24"/>
                <w:szCs w:val="24"/>
              </w:rPr>
            </w:pPr>
          </w:p>
          <w:p w14:paraId="66F25F42"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4</w:t>
            </w:r>
          </w:p>
        </w:tc>
      </w:tr>
      <w:tr w:rsidR="00866B31" w:rsidRPr="00680A8E" w14:paraId="66F25F4D" w14:textId="77777777" w:rsidTr="00F37CE0">
        <w:tc>
          <w:tcPr>
            <w:tcW w:w="2235" w:type="dxa"/>
            <w:shd w:val="clear" w:color="auto" w:fill="auto"/>
            <w:vAlign w:val="center"/>
          </w:tcPr>
          <w:p w14:paraId="66F25F44"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HIDRANTE</w:t>
            </w:r>
          </w:p>
        </w:tc>
        <w:tc>
          <w:tcPr>
            <w:tcW w:w="2976" w:type="dxa"/>
            <w:shd w:val="clear" w:color="auto" w:fill="auto"/>
            <w:vAlign w:val="center"/>
          </w:tcPr>
          <w:p w14:paraId="66F25F45" w14:textId="77777777" w:rsidR="00866B31" w:rsidRPr="00680A8E" w:rsidRDefault="00866B31" w:rsidP="00B6188D">
            <w:pPr>
              <w:widowControl w:val="0"/>
              <w:rPr>
                <w:sz w:val="24"/>
                <w:szCs w:val="24"/>
              </w:rPr>
            </w:pPr>
          </w:p>
          <w:p w14:paraId="66F25F46"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17" wp14:editId="66F26018">
                  <wp:extent cx="1009650" cy="6731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2855"/>
                          <a:stretch>
                            <a:fillRect/>
                          </a:stretch>
                        </pic:blipFill>
                        <pic:spPr bwMode="auto">
                          <a:xfrm>
                            <a:off x="0" y="0"/>
                            <a:ext cx="1009650" cy="673100"/>
                          </a:xfrm>
                          <a:prstGeom prst="rect">
                            <a:avLst/>
                          </a:prstGeom>
                          <a:noFill/>
                          <a:ln>
                            <a:noFill/>
                          </a:ln>
                        </pic:spPr>
                      </pic:pic>
                    </a:graphicData>
                  </a:graphic>
                </wp:inline>
              </w:drawing>
            </w:r>
          </w:p>
          <w:p w14:paraId="66F25F47" w14:textId="77777777" w:rsidR="00866B31" w:rsidRPr="00680A8E" w:rsidRDefault="00866B31" w:rsidP="00B6188D">
            <w:pPr>
              <w:widowControl w:val="0"/>
              <w:jc w:val="center"/>
              <w:rPr>
                <w:sz w:val="24"/>
                <w:szCs w:val="24"/>
              </w:rPr>
            </w:pPr>
          </w:p>
        </w:tc>
        <w:tc>
          <w:tcPr>
            <w:tcW w:w="2780" w:type="dxa"/>
            <w:shd w:val="clear" w:color="auto" w:fill="auto"/>
            <w:vAlign w:val="center"/>
          </w:tcPr>
          <w:p w14:paraId="66F25F48"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JUNTO AL HIDRANTE</w:t>
            </w:r>
          </w:p>
        </w:tc>
        <w:tc>
          <w:tcPr>
            <w:tcW w:w="1063" w:type="dxa"/>
          </w:tcPr>
          <w:p w14:paraId="66F25F49" w14:textId="77777777" w:rsidR="00866B31" w:rsidRPr="00385400" w:rsidRDefault="00866B31" w:rsidP="00B6188D">
            <w:pPr>
              <w:widowControl w:val="0"/>
              <w:jc w:val="center"/>
              <w:rPr>
                <w:rFonts w:ascii="Arial" w:hAnsi="Arial" w:cs="Arial"/>
                <w:sz w:val="24"/>
                <w:szCs w:val="24"/>
              </w:rPr>
            </w:pPr>
          </w:p>
          <w:p w14:paraId="66F25F4A" w14:textId="77777777" w:rsidR="00866B31" w:rsidRPr="00385400" w:rsidRDefault="00866B31" w:rsidP="00B6188D">
            <w:pPr>
              <w:widowControl w:val="0"/>
              <w:jc w:val="center"/>
              <w:rPr>
                <w:rFonts w:ascii="Arial" w:hAnsi="Arial" w:cs="Arial"/>
                <w:sz w:val="24"/>
                <w:szCs w:val="24"/>
              </w:rPr>
            </w:pPr>
          </w:p>
          <w:p w14:paraId="66F25F4B" w14:textId="77777777" w:rsidR="00866B31" w:rsidRPr="00385400" w:rsidRDefault="00866B31" w:rsidP="00B6188D">
            <w:pPr>
              <w:widowControl w:val="0"/>
              <w:jc w:val="center"/>
              <w:rPr>
                <w:rFonts w:ascii="Arial" w:hAnsi="Arial" w:cs="Arial"/>
                <w:sz w:val="24"/>
                <w:szCs w:val="24"/>
              </w:rPr>
            </w:pPr>
          </w:p>
          <w:p w14:paraId="66F25F4C"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2</w:t>
            </w:r>
          </w:p>
        </w:tc>
      </w:tr>
      <w:tr w:rsidR="00866B31" w:rsidRPr="00680A8E" w14:paraId="66F25F57" w14:textId="77777777" w:rsidTr="00F37CE0">
        <w:tc>
          <w:tcPr>
            <w:tcW w:w="2235" w:type="dxa"/>
            <w:shd w:val="clear" w:color="auto" w:fill="auto"/>
            <w:vAlign w:val="center"/>
          </w:tcPr>
          <w:p w14:paraId="66F25F4E"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EXTINTOR</w:t>
            </w:r>
          </w:p>
        </w:tc>
        <w:tc>
          <w:tcPr>
            <w:tcW w:w="2976" w:type="dxa"/>
            <w:shd w:val="clear" w:color="auto" w:fill="auto"/>
            <w:vAlign w:val="center"/>
          </w:tcPr>
          <w:p w14:paraId="66F25F4F" w14:textId="77777777" w:rsidR="00866B31" w:rsidRPr="00680A8E" w:rsidRDefault="00866B31" w:rsidP="00B6188D">
            <w:pPr>
              <w:widowControl w:val="0"/>
              <w:jc w:val="center"/>
              <w:rPr>
                <w:sz w:val="24"/>
                <w:szCs w:val="24"/>
              </w:rPr>
            </w:pPr>
          </w:p>
          <w:p w14:paraId="66F25F50" w14:textId="77777777" w:rsidR="00866B31" w:rsidRPr="00680A8E" w:rsidRDefault="001D77F8" w:rsidP="00B6188D">
            <w:pPr>
              <w:widowControl w:val="0"/>
              <w:jc w:val="center"/>
              <w:rPr>
                <w:sz w:val="24"/>
                <w:szCs w:val="24"/>
              </w:rPr>
            </w:pPr>
            <w:r>
              <w:rPr>
                <w:noProof/>
                <w:sz w:val="24"/>
                <w:szCs w:val="24"/>
                <w:lang w:val="es-MX" w:eastAsia="es-MX"/>
              </w:rPr>
              <w:lastRenderedPageBreak/>
              <w:drawing>
                <wp:inline distT="0" distB="0" distL="0" distR="0" wp14:anchorId="66F26019" wp14:editId="66F2601A">
                  <wp:extent cx="838200" cy="6350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635000"/>
                          </a:xfrm>
                          <a:prstGeom prst="rect">
                            <a:avLst/>
                          </a:prstGeom>
                          <a:noFill/>
                          <a:ln>
                            <a:noFill/>
                          </a:ln>
                        </pic:spPr>
                      </pic:pic>
                    </a:graphicData>
                  </a:graphic>
                </wp:inline>
              </w:drawing>
            </w:r>
          </w:p>
          <w:p w14:paraId="66F25F51" w14:textId="77777777" w:rsidR="00866B31" w:rsidRPr="00680A8E" w:rsidRDefault="00866B31" w:rsidP="00B6188D">
            <w:pPr>
              <w:widowControl w:val="0"/>
              <w:jc w:val="center"/>
              <w:rPr>
                <w:sz w:val="24"/>
                <w:szCs w:val="24"/>
              </w:rPr>
            </w:pPr>
          </w:p>
        </w:tc>
        <w:tc>
          <w:tcPr>
            <w:tcW w:w="2780" w:type="dxa"/>
            <w:shd w:val="clear" w:color="auto" w:fill="auto"/>
            <w:vAlign w:val="center"/>
          </w:tcPr>
          <w:p w14:paraId="66F25F52"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lastRenderedPageBreak/>
              <w:t>JUNTO A LOS EXTINTORES</w:t>
            </w:r>
          </w:p>
        </w:tc>
        <w:tc>
          <w:tcPr>
            <w:tcW w:w="1063" w:type="dxa"/>
          </w:tcPr>
          <w:p w14:paraId="66F25F53" w14:textId="77777777" w:rsidR="00866B31" w:rsidRPr="00385400" w:rsidRDefault="00866B31" w:rsidP="00B6188D">
            <w:pPr>
              <w:widowControl w:val="0"/>
              <w:jc w:val="center"/>
              <w:rPr>
                <w:rFonts w:ascii="Arial" w:hAnsi="Arial" w:cs="Arial"/>
                <w:sz w:val="24"/>
                <w:szCs w:val="24"/>
              </w:rPr>
            </w:pPr>
          </w:p>
          <w:p w14:paraId="66F25F54" w14:textId="77777777" w:rsidR="00866B31" w:rsidRPr="00385400" w:rsidRDefault="00866B31" w:rsidP="00B6188D">
            <w:pPr>
              <w:widowControl w:val="0"/>
              <w:jc w:val="center"/>
              <w:rPr>
                <w:rFonts w:ascii="Arial" w:hAnsi="Arial" w:cs="Arial"/>
                <w:sz w:val="24"/>
                <w:szCs w:val="24"/>
              </w:rPr>
            </w:pPr>
          </w:p>
          <w:p w14:paraId="66F25F55" w14:textId="77777777" w:rsidR="00866B31" w:rsidRPr="00385400" w:rsidRDefault="00866B31" w:rsidP="00B6188D">
            <w:pPr>
              <w:widowControl w:val="0"/>
              <w:jc w:val="center"/>
              <w:rPr>
                <w:rFonts w:ascii="Arial" w:hAnsi="Arial" w:cs="Arial"/>
                <w:sz w:val="24"/>
                <w:szCs w:val="24"/>
              </w:rPr>
            </w:pPr>
          </w:p>
          <w:p w14:paraId="66F25F56"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lastRenderedPageBreak/>
              <w:t>40</w:t>
            </w:r>
          </w:p>
        </w:tc>
      </w:tr>
      <w:tr w:rsidR="00866B31" w:rsidRPr="00680A8E" w14:paraId="66F25F5F" w14:textId="77777777" w:rsidTr="00F37CE0">
        <w:tc>
          <w:tcPr>
            <w:tcW w:w="2235" w:type="dxa"/>
            <w:shd w:val="clear" w:color="auto" w:fill="auto"/>
            <w:vAlign w:val="center"/>
          </w:tcPr>
          <w:p w14:paraId="66F25F58"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lastRenderedPageBreak/>
              <w:t>PELIGRO GAS INFLAMABLE</w:t>
            </w:r>
          </w:p>
        </w:tc>
        <w:tc>
          <w:tcPr>
            <w:tcW w:w="2976" w:type="dxa"/>
            <w:shd w:val="clear" w:color="auto" w:fill="auto"/>
            <w:vAlign w:val="center"/>
          </w:tcPr>
          <w:p w14:paraId="66F25F59"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1B" wp14:editId="7DB79D0E">
                  <wp:extent cx="962025" cy="774700"/>
                  <wp:effectExtent l="0" t="0" r="9525" b="635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25" cy="774700"/>
                          </a:xfrm>
                          <a:prstGeom prst="rect">
                            <a:avLst/>
                          </a:prstGeom>
                          <a:noFill/>
                          <a:ln>
                            <a:noFill/>
                          </a:ln>
                        </pic:spPr>
                      </pic:pic>
                    </a:graphicData>
                  </a:graphic>
                </wp:inline>
              </w:drawing>
            </w:r>
          </w:p>
        </w:tc>
        <w:tc>
          <w:tcPr>
            <w:tcW w:w="2780" w:type="dxa"/>
            <w:shd w:val="clear" w:color="auto" w:fill="auto"/>
            <w:vAlign w:val="center"/>
          </w:tcPr>
          <w:p w14:paraId="66F25F5A"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MUELLE DE LLENADO, TOMA DE RECEPCION, TOMA DE SUMINISTRO, DE CARBURACION AUTOCONSUMO, EN CADA LADO DE ZONA DE ALMACENAMMIENTO</w:t>
            </w:r>
          </w:p>
        </w:tc>
        <w:tc>
          <w:tcPr>
            <w:tcW w:w="1063" w:type="dxa"/>
          </w:tcPr>
          <w:p w14:paraId="66F25F5B" w14:textId="77777777" w:rsidR="00866B31" w:rsidRPr="00385400" w:rsidRDefault="00866B31" w:rsidP="00B6188D">
            <w:pPr>
              <w:widowControl w:val="0"/>
              <w:jc w:val="center"/>
              <w:rPr>
                <w:rFonts w:ascii="Arial" w:hAnsi="Arial" w:cs="Arial"/>
                <w:sz w:val="24"/>
                <w:szCs w:val="24"/>
              </w:rPr>
            </w:pPr>
          </w:p>
          <w:p w14:paraId="66F25F5C" w14:textId="77777777" w:rsidR="00866B31" w:rsidRPr="00385400" w:rsidRDefault="00866B31" w:rsidP="00B6188D">
            <w:pPr>
              <w:widowControl w:val="0"/>
              <w:jc w:val="center"/>
              <w:rPr>
                <w:rFonts w:ascii="Arial" w:hAnsi="Arial" w:cs="Arial"/>
                <w:sz w:val="24"/>
                <w:szCs w:val="24"/>
              </w:rPr>
            </w:pPr>
          </w:p>
          <w:p w14:paraId="66F25F5D" w14:textId="77777777" w:rsidR="00866B31" w:rsidRPr="00385400" w:rsidRDefault="00866B31" w:rsidP="00B6188D">
            <w:pPr>
              <w:widowControl w:val="0"/>
              <w:jc w:val="center"/>
              <w:rPr>
                <w:rFonts w:ascii="Arial" w:hAnsi="Arial" w:cs="Arial"/>
                <w:sz w:val="24"/>
                <w:szCs w:val="24"/>
              </w:rPr>
            </w:pPr>
          </w:p>
          <w:p w14:paraId="66F25F5E"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4</w:t>
            </w:r>
          </w:p>
        </w:tc>
      </w:tr>
      <w:tr w:rsidR="00866B31" w:rsidRPr="00680A8E" w14:paraId="66F25F6D" w14:textId="77777777" w:rsidTr="00F37CE0">
        <w:tc>
          <w:tcPr>
            <w:tcW w:w="2235" w:type="dxa"/>
            <w:shd w:val="clear" w:color="auto" w:fill="auto"/>
            <w:vAlign w:val="center"/>
          </w:tcPr>
          <w:p w14:paraId="66F25F60" w14:textId="77777777" w:rsidR="00866B31" w:rsidRPr="00385400" w:rsidRDefault="00866B31" w:rsidP="00B6188D">
            <w:pPr>
              <w:widowControl w:val="0"/>
              <w:jc w:val="center"/>
              <w:rPr>
                <w:rFonts w:ascii="Arial" w:hAnsi="Arial" w:cs="Arial"/>
                <w:sz w:val="24"/>
                <w:szCs w:val="24"/>
              </w:rPr>
            </w:pPr>
          </w:p>
          <w:p w14:paraId="66F25F61" w14:textId="77777777" w:rsidR="00866B31" w:rsidRPr="00385400" w:rsidRDefault="00866B31" w:rsidP="00B6188D">
            <w:pPr>
              <w:widowControl w:val="0"/>
              <w:jc w:val="center"/>
              <w:rPr>
                <w:rFonts w:ascii="Arial" w:hAnsi="Arial" w:cs="Arial"/>
                <w:sz w:val="24"/>
                <w:szCs w:val="24"/>
              </w:rPr>
            </w:pPr>
          </w:p>
          <w:p w14:paraId="66F25F62"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SE PROHIBE EL PASO DE VEHICULOS O PERSONAS</w:t>
            </w:r>
          </w:p>
          <w:p w14:paraId="66F25F63" w14:textId="77777777" w:rsidR="00866B31" w:rsidRPr="00385400" w:rsidRDefault="00866B31" w:rsidP="00B6188D">
            <w:pPr>
              <w:widowControl w:val="0"/>
              <w:jc w:val="center"/>
              <w:rPr>
                <w:rFonts w:ascii="Arial" w:hAnsi="Arial" w:cs="Arial"/>
                <w:sz w:val="24"/>
                <w:szCs w:val="24"/>
              </w:rPr>
            </w:pPr>
          </w:p>
        </w:tc>
        <w:tc>
          <w:tcPr>
            <w:tcW w:w="2976" w:type="dxa"/>
            <w:shd w:val="clear" w:color="auto" w:fill="auto"/>
            <w:vAlign w:val="center"/>
          </w:tcPr>
          <w:p w14:paraId="66F25F64" w14:textId="77777777" w:rsidR="00866B31" w:rsidRPr="00680A8E" w:rsidRDefault="00866B31" w:rsidP="00B6188D">
            <w:pPr>
              <w:widowControl w:val="0"/>
              <w:jc w:val="center"/>
              <w:rPr>
                <w:noProof/>
                <w:sz w:val="24"/>
                <w:szCs w:val="24"/>
                <w:lang w:val="es-MX" w:eastAsia="es-MX"/>
              </w:rPr>
            </w:pPr>
          </w:p>
          <w:p w14:paraId="66F25F65" w14:textId="77777777" w:rsidR="00866B31" w:rsidRPr="00680A8E" w:rsidRDefault="001D77F8" w:rsidP="00B6188D">
            <w:pPr>
              <w:widowControl w:val="0"/>
              <w:jc w:val="center"/>
              <w:rPr>
                <w:noProof/>
                <w:sz w:val="24"/>
                <w:szCs w:val="24"/>
                <w:lang w:val="es-MX" w:eastAsia="es-MX"/>
              </w:rPr>
            </w:pPr>
            <w:r>
              <w:rPr>
                <w:noProof/>
                <w:sz w:val="24"/>
                <w:szCs w:val="24"/>
                <w:lang w:val="es-MX" w:eastAsia="es-MX"/>
              </w:rPr>
              <w:drawing>
                <wp:inline distT="0" distB="0" distL="0" distR="0" wp14:anchorId="66F2601D" wp14:editId="50F4FE53">
                  <wp:extent cx="657225" cy="679450"/>
                  <wp:effectExtent l="0" t="0" r="9525" b="635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679450"/>
                          </a:xfrm>
                          <a:prstGeom prst="rect">
                            <a:avLst/>
                          </a:prstGeom>
                          <a:noFill/>
                          <a:ln>
                            <a:noFill/>
                          </a:ln>
                        </pic:spPr>
                      </pic:pic>
                    </a:graphicData>
                  </a:graphic>
                </wp:inline>
              </w:drawing>
            </w:r>
            <w:r w:rsidR="00866B31" w:rsidRPr="00680A8E">
              <w:rPr>
                <w:noProof/>
                <w:sz w:val="24"/>
                <w:szCs w:val="24"/>
                <w:lang w:val="es-MX" w:eastAsia="es-MX"/>
              </w:rPr>
              <w:t xml:space="preserve"> </w:t>
            </w:r>
            <w:r>
              <w:rPr>
                <w:noProof/>
                <w:sz w:val="24"/>
                <w:szCs w:val="24"/>
                <w:lang w:val="es-MX" w:eastAsia="es-MX"/>
              </w:rPr>
              <w:drawing>
                <wp:inline distT="0" distB="0" distL="0" distR="0" wp14:anchorId="66F2601F" wp14:editId="1240DA39">
                  <wp:extent cx="704850" cy="679450"/>
                  <wp:effectExtent l="0" t="0" r="0" b="635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679450"/>
                          </a:xfrm>
                          <a:prstGeom prst="rect">
                            <a:avLst/>
                          </a:prstGeom>
                          <a:noFill/>
                          <a:ln>
                            <a:noFill/>
                          </a:ln>
                        </pic:spPr>
                      </pic:pic>
                    </a:graphicData>
                  </a:graphic>
                </wp:inline>
              </w:drawing>
            </w:r>
          </w:p>
          <w:p w14:paraId="66F25F66"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21" wp14:editId="66F26022">
                  <wp:extent cx="1035050" cy="450850"/>
                  <wp:effectExtent l="0" t="0" r="0" b="635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b="6676"/>
                          <a:stretch>
                            <a:fillRect/>
                          </a:stretch>
                        </pic:blipFill>
                        <pic:spPr bwMode="auto">
                          <a:xfrm>
                            <a:off x="0" y="0"/>
                            <a:ext cx="1035050" cy="450850"/>
                          </a:xfrm>
                          <a:prstGeom prst="rect">
                            <a:avLst/>
                          </a:prstGeom>
                          <a:noFill/>
                          <a:ln>
                            <a:noFill/>
                          </a:ln>
                        </pic:spPr>
                      </pic:pic>
                    </a:graphicData>
                  </a:graphic>
                </wp:inline>
              </w:drawing>
            </w:r>
          </w:p>
          <w:p w14:paraId="66F25F67" w14:textId="77777777" w:rsidR="00866B31" w:rsidRPr="00680A8E" w:rsidRDefault="00866B31" w:rsidP="00B6188D">
            <w:pPr>
              <w:widowControl w:val="0"/>
              <w:rPr>
                <w:sz w:val="24"/>
                <w:szCs w:val="24"/>
              </w:rPr>
            </w:pPr>
          </w:p>
        </w:tc>
        <w:tc>
          <w:tcPr>
            <w:tcW w:w="2780" w:type="dxa"/>
            <w:shd w:val="clear" w:color="auto" w:fill="auto"/>
            <w:vAlign w:val="center"/>
          </w:tcPr>
          <w:p w14:paraId="66F25F68"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ACCESOS A LA PLANTA DE DISTRIBUCION, ZONAS DE ALMACENAMIENTO Y TRASIEGO</w:t>
            </w:r>
          </w:p>
        </w:tc>
        <w:tc>
          <w:tcPr>
            <w:tcW w:w="1063" w:type="dxa"/>
          </w:tcPr>
          <w:p w14:paraId="66F25F69" w14:textId="77777777" w:rsidR="00866B31" w:rsidRPr="00385400" w:rsidRDefault="00866B31" w:rsidP="00B6188D">
            <w:pPr>
              <w:widowControl w:val="0"/>
              <w:rPr>
                <w:rFonts w:ascii="Arial" w:hAnsi="Arial" w:cs="Arial"/>
                <w:sz w:val="24"/>
                <w:szCs w:val="24"/>
              </w:rPr>
            </w:pPr>
          </w:p>
          <w:p w14:paraId="66F25F6A" w14:textId="77777777" w:rsidR="00866B31" w:rsidRPr="00385400" w:rsidRDefault="00866B31" w:rsidP="00B6188D">
            <w:pPr>
              <w:widowControl w:val="0"/>
              <w:jc w:val="center"/>
              <w:rPr>
                <w:rFonts w:ascii="Arial" w:hAnsi="Arial" w:cs="Arial"/>
                <w:sz w:val="24"/>
                <w:szCs w:val="24"/>
              </w:rPr>
            </w:pPr>
          </w:p>
          <w:p w14:paraId="66F25F6B" w14:textId="77777777" w:rsidR="00866B31" w:rsidRPr="00385400" w:rsidRDefault="00866B31" w:rsidP="00B6188D">
            <w:pPr>
              <w:widowControl w:val="0"/>
              <w:jc w:val="center"/>
              <w:rPr>
                <w:rFonts w:ascii="Arial" w:hAnsi="Arial" w:cs="Arial"/>
                <w:sz w:val="24"/>
                <w:szCs w:val="24"/>
              </w:rPr>
            </w:pPr>
          </w:p>
          <w:p w14:paraId="66F25F6C"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8</w:t>
            </w:r>
          </w:p>
        </w:tc>
      </w:tr>
      <w:tr w:rsidR="00866B31" w:rsidRPr="00680A8E" w14:paraId="66F25F74" w14:textId="77777777" w:rsidTr="00F37CE0">
        <w:tc>
          <w:tcPr>
            <w:tcW w:w="2235" w:type="dxa"/>
            <w:shd w:val="clear" w:color="auto" w:fill="auto"/>
            <w:vAlign w:val="center"/>
          </w:tcPr>
          <w:p w14:paraId="66F25F6E" w14:textId="77777777" w:rsidR="00866B31" w:rsidRPr="00680A8E" w:rsidRDefault="00866B31" w:rsidP="00B6188D">
            <w:pPr>
              <w:widowControl w:val="0"/>
              <w:jc w:val="center"/>
              <w:rPr>
                <w:sz w:val="24"/>
                <w:szCs w:val="24"/>
              </w:rPr>
            </w:pPr>
            <w:r w:rsidRPr="00680A8E">
              <w:rPr>
                <w:sz w:val="24"/>
                <w:szCs w:val="24"/>
              </w:rPr>
              <w:t>SE PROHIBE ENCENDER FUEGO</w:t>
            </w:r>
          </w:p>
        </w:tc>
        <w:tc>
          <w:tcPr>
            <w:tcW w:w="2976" w:type="dxa"/>
            <w:shd w:val="clear" w:color="auto" w:fill="auto"/>
            <w:vAlign w:val="center"/>
          </w:tcPr>
          <w:p w14:paraId="66F25F6F" w14:textId="4E832F24" w:rsidR="00866B31" w:rsidRPr="00680A8E" w:rsidRDefault="008F6AEB" w:rsidP="00B6188D">
            <w:pPr>
              <w:widowControl w:val="0"/>
              <w:jc w:val="center"/>
              <w:rPr>
                <w:sz w:val="24"/>
                <w:szCs w:val="24"/>
              </w:rPr>
            </w:pPr>
            <w:r w:rsidRPr="00680A8E">
              <w:rPr>
                <w:sz w:val="24"/>
                <w:szCs w:val="24"/>
              </w:rPr>
              <w:object w:dxaOrig="3360" w:dyaOrig="4365" w14:anchorId="66F26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5pt;height:54.8pt" o:ole="">
                  <v:imagedata r:id="rId18" o:title=""/>
                </v:shape>
                <o:OLEObject Type="Embed" ProgID="PBrush" ShapeID="_x0000_i1025" DrawAspect="Content" ObjectID="_1618743667" r:id="rId19"/>
              </w:object>
            </w:r>
          </w:p>
        </w:tc>
        <w:tc>
          <w:tcPr>
            <w:tcW w:w="2780" w:type="dxa"/>
            <w:shd w:val="clear" w:color="auto" w:fill="auto"/>
            <w:vAlign w:val="center"/>
          </w:tcPr>
          <w:p w14:paraId="66F25F70"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ZONAS DE ALMACENAMIENTO, TRASIEGO Y ESTACIONAMIENTO PARA VEHICULOS DE LA EMPRESA</w:t>
            </w:r>
          </w:p>
        </w:tc>
        <w:tc>
          <w:tcPr>
            <w:tcW w:w="1063" w:type="dxa"/>
          </w:tcPr>
          <w:p w14:paraId="66F25F71" w14:textId="77777777" w:rsidR="00866B31" w:rsidRPr="00385400" w:rsidRDefault="00866B31" w:rsidP="00B6188D">
            <w:pPr>
              <w:widowControl w:val="0"/>
              <w:jc w:val="center"/>
              <w:rPr>
                <w:rFonts w:ascii="Arial" w:hAnsi="Arial" w:cs="Arial"/>
                <w:sz w:val="24"/>
                <w:szCs w:val="24"/>
              </w:rPr>
            </w:pPr>
          </w:p>
          <w:p w14:paraId="66F25F72" w14:textId="77777777" w:rsidR="00866B31" w:rsidRPr="00385400" w:rsidRDefault="00866B31" w:rsidP="00B6188D">
            <w:pPr>
              <w:widowControl w:val="0"/>
              <w:jc w:val="center"/>
              <w:rPr>
                <w:rFonts w:ascii="Arial" w:hAnsi="Arial" w:cs="Arial"/>
                <w:sz w:val="24"/>
                <w:szCs w:val="24"/>
              </w:rPr>
            </w:pPr>
          </w:p>
          <w:p w14:paraId="66F25F73"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6</w:t>
            </w:r>
          </w:p>
        </w:tc>
      </w:tr>
      <w:tr w:rsidR="00866B31" w:rsidRPr="00680A8E" w14:paraId="66F25F7D" w14:textId="77777777" w:rsidTr="00F37CE0">
        <w:tc>
          <w:tcPr>
            <w:tcW w:w="2235" w:type="dxa"/>
            <w:shd w:val="clear" w:color="auto" w:fill="auto"/>
            <w:vAlign w:val="center"/>
          </w:tcPr>
          <w:p w14:paraId="66F25F75"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LETREROS DE MANIOBRAS Y SUS PROCEDIMIENTOS</w:t>
            </w:r>
          </w:p>
        </w:tc>
        <w:tc>
          <w:tcPr>
            <w:tcW w:w="2976" w:type="dxa"/>
            <w:shd w:val="clear" w:color="auto" w:fill="auto"/>
            <w:vAlign w:val="center"/>
          </w:tcPr>
          <w:p w14:paraId="66F25F76"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VARIOS SEGÚN AREAS</w:t>
            </w:r>
          </w:p>
        </w:tc>
        <w:tc>
          <w:tcPr>
            <w:tcW w:w="2780" w:type="dxa"/>
            <w:shd w:val="clear" w:color="auto" w:fill="auto"/>
            <w:vAlign w:val="center"/>
          </w:tcPr>
          <w:p w14:paraId="66F25F77" w14:textId="77777777" w:rsidR="00866B31" w:rsidRPr="00385400" w:rsidRDefault="00866B31" w:rsidP="00B6188D">
            <w:pPr>
              <w:widowControl w:val="0"/>
              <w:jc w:val="center"/>
              <w:rPr>
                <w:rFonts w:ascii="Arial" w:hAnsi="Arial" w:cs="Arial"/>
                <w:sz w:val="24"/>
                <w:szCs w:val="24"/>
              </w:rPr>
            </w:pPr>
          </w:p>
          <w:p w14:paraId="66F25F78"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MUELLE DE LLENADO, TOMAS DE RECEPCION, SUMINISTRO Y CARBURACION</w:t>
            </w:r>
          </w:p>
          <w:p w14:paraId="66F25F79" w14:textId="77777777" w:rsidR="00866B31" w:rsidRPr="00385400" w:rsidRDefault="00866B31" w:rsidP="00B6188D">
            <w:pPr>
              <w:widowControl w:val="0"/>
              <w:jc w:val="center"/>
              <w:rPr>
                <w:rFonts w:ascii="Arial" w:hAnsi="Arial" w:cs="Arial"/>
                <w:sz w:val="24"/>
                <w:szCs w:val="24"/>
              </w:rPr>
            </w:pPr>
          </w:p>
        </w:tc>
        <w:tc>
          <w:tcPr>
            <w:tcW w:w="1063" w:type="dxa"/>
          </w:tcPr>
          <w:p w14:paraId="66F25F7A" w14:textId="77777777" w:rsidR="00866B31" w:rsidRPr="00385400" w:rsidRDefault="00866B31" w:rsidP="00B6188D">
            <w:pPr>
              <w:widowControl w:val="0"/>
              <w:jc w:val="center"/>
              <w:rPr>
                <w:rFonts w:ascii="Arial" w:hAnsi="Arial" w:cs="Arial"/>
                <w:sz w:val="24"/>
                <w:szCs w:val="24"/>
              </w:rPr>
            </w:pPr>
          </w:p>
          <w:p w14:paraId="66F25F7B" w14:textId="77777777" w:rsidR="00866B31" w:rsidRPr="00385400" w:rsidRDefault="00866B31" w:rsidP="00B6188D">
            <w:pPr>
              <w:widowControl w:val="0"/>
              <w:jc w:val="center"/>
              <w:rPr>
                <w:rFonts w:ascii="Arial" w:hAnsi="Arial" w:cs="Arial"/>
                <w:sz w:val="24"/>
                <w:szCs w:val="24"/>
              </w:rPr>
            </w:pPr>
          </w:p>
          <w:p w14:paraId="66F25F7C"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4</w:t>
            </w:r>
          </w:p>
        </w:tc>
      </w:tr>
      <w:tr w:rsidR="00866B31" w:rsidRPr="00680A8E" w14:paraId="66F25F88" w14:textId="77777777" w:rsidTr="00F37CE0">
        <w:tc>
          <w:tcPr>
            <w:tcW w:w="2235" w:type="dxa"/>
            <w:shd w:val="clear" w:color="auto" w:fill="auto"/>
            <w:vAlign w:val="center"/>
          </w:tcPr>
          <w:p w14:paraId="66F25F7E"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CODIGO DE COLORES DE LAS TUBERIAS</w:t>
            </w:r>
          </w:p>
        </w:tc>
        <w:tc>
          <w:tcPr>
            <w:tcW w:w="2976" w:type="dxa"/>
            <w:shd w:val="clear" w:color="auto" w:fill="auto"/>
            <w:vAlign w:val="center"/>
          </w:tcPr>
          <w:p w14:paraId="66F25F7F" w14:textId="77777777" w:rsidR="00866B31" w:rsidRPr="00385400" w:rsidRDefault="00866B31" w:rsidP="00B6188D">
            <w:pPr>
              <w:widowControl w:val="0"/>
              <w:rPr>
                <w:rFonts w:ascii="Arial" w:hAnsi="Arial" w:cs="Arial"/>
                <w:sz w:val="24"/>
                <w:szCs w:val="24"/>
              </w:rPr>
            </w:pPr>
          </w:p>
          <w:p w14:paraId="66F25F80" w14:textId="77777777" w:rsidR="00866B31" w:rsidRPr="00385400" w:rsidRDefault="001D77F8" w:rsidP="00B6188D">
            <w:pPr>
              <w:widowControl w:val="0"/>
              <w:jc w:val="center"/>
              <w:rPr>
                <w:rFonts w:ascii="Arial" w:hAnsi="Arial" w:cs="Arial"/>
                <w:sz w:val="24"/>
                <w:szCs w:val="24"/>
              </w:rPr>
            </w:pPr>
            <w:r w:rsidRPr="00385400">
              <w:rPr>
                <w:rFonts w:ascii="Arial" w:hAnsi="Arial" w:cs="Arial"/>
                <w:noProof/>
                <w:sz w:val="24"/>
                <w:szCs w:val="24"/>
                <w:lang w:val="es-MX" w:eastAsia="es-MX"/>
              </w:rPr>
              <w:drawing>
                <wp:inline distT="0" distB="0" distL="0" distR="0" wp14:anchorId="66F26024" wp14:editId="66F26025">
                  <wp:extent cx="1917700" cy="920750"/>
                  <wp:effectExtent l="0" t="0" r="635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0" cy="920750"/>
                          </a:xfrm>
                          <a:prstGeom prst="rect">
                            <a:avLst/>
                          </a:prstGeom>
                          <a:noFill/>
                          <a:ln>
                            <a:noFill/>
                          </a:ln>
                        </pic:spPr>
                      </pic:pic>
                    </a:graphicData>
                  </a:graphic>
                </wp:inline>
              </w:drawing>
            </w:r>
          </w:p>
          <w:p w14:paraId="66F25F81" w14:textId="77777777" w:rsidR="00866B31" w:rsidRPr="00385400" w:rsidRDefault="00866B31" w:rsidP="00B6188D">
            <w:pPr>
              <w:widowControl w:val="0"/>
              <w:jc w:val="center"/>
              <w:rPr>
                <w:rFonts w:ascii="Arial" w:hAnsi="Arial" w:cs="Arial"/>
                <w:sz w:val="24"/>
                <w:szCs w:val="24"/>
              </w:rPr>
            </w:pPr>
          </w:p>
        </w:tc>
        <w:tc>
          <w:tcPr>
            <w:tcW w:w="2780" w:type="dxa"/>
            <w:shd w:val="clear" w:color="auto" w:fill="auto"/>
            <w:vAlign w:val="center"/>
          </w:tcPr>
          <w:p w14:paraId="66F25F82"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EN ENTRADA DE PLANTA Y ZONA DE ALMACENAMIENTO</w:t>
            </w:r>
          </w:p>
        </w:tc>
        <w:tc>
          <w:tcPr>
            <w:tcW w:w="1063" w:type="dxa"/>
          </w:tcPr>
          <w:p w14:paraId="66F25F83" w14:textId="77777777" w:rsidR="00866B31" w:rsidRPr="00385400" w:rsidRDefault="00866B31" w:rsidP="00B6188D">
            <w:pPr>
              <w:widowControl w:val="0"/>
              <w:jc w:val="center"/>
              <w:rPr>
                <w:rFonts w:ascii="Arial" w:hAnsi="Arial" w:cs="Arial"/>
                <w:sz w:val="24"/>
                <w:szCs w:val="24"/>
              </w:rPr>
            </w:pPr>
          </w:p>
          <w:p w14:paraId="66F25F84" w14:textId="77777777" w:rsidR="00866B31" w:rsidRPr="00385400" w:rsidRDefault="00866B31" w:rsidP="00B6188D">
            <w:pPr>
              <w:widowControl w:val="0"/>
              <w:jc w:val="center"/>
              <w:rPr>
                <w:rFonts w:ascii="Arial" w:hAnsi="Arial" w:cs="Arial"/>
                <w:sz w:val="24"/>
                <w:szCs w:val="24"/>
              </w:rPr>
            </w:pPr>
          </w:p>
          <w:p w14:paraId="66F25F85" w14:textId="77777777" w:rsidR="00866B31" w:rsidRPr="00385400" w:rsidRDefault="00866B31" w:rsidP="00B6188D">
            <w:pPr>
              <w:widowControl w:val="0"/>
              <w:jc w:val="center"/>
              <w:rPr>
                <w:rFonts w:ascii="Arial" w:hAnsi="Arial" w:cs="Arial"/>
                <w:sz w:val="24"/>
                <w:szCs w:val="24"/>
              </w:rPr>
            </w:pPr>
          </w:p>
          <w:p w14:paraId="66F25F86" w14:textId="77777777" w:rsidR="00866B31" w:rsidRPr="00385400" w:rsidRDefault="00866B31" w:rsidP="00B6188D">
            <w:pPr>
              <w:widowControl w:val="0"/>
              <w:jc w:val="center"/>
              <w:rPr>
                <w:rFonts w:ascii="Arial" w:hAnsi="Arial" w:cs="Arial"/>
                <w:sz w:val="24"/>
                <w:szCs w:val="24"/>
              </w:rPr>
            </w:pPr>
          </w:p>
          <w:p w14:paraId="66F25F87"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2</w:t>
            </w:r>
          </w:p>
        </w:tc>
      </w:tr>
      <w:tr w:rsidR="00866B31" w:rsidRPr="00680A8E" w14:paraId="66F25F90" w14:textId="77777777" w:rsidTr="00F37CE0">
        <w:tc>
          <w:tcPr>
            <w:tcW w:w="2235" w:type="dxa"/>
            <w:shd w:val="clear" w:color="auto" w:fill="auto"/>
            <w:vAlign w:val="center"/>
          </w:tcPr>
          <w:p w14:paraId="66F25F89"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SALIDA DE EMERGENCIA</w:t>
            </w:r>
          </w:p>
        </w:tc>
        <w:tc>
          <w:tcPr>
            <w:tcW w:w="2976" w:type="dxa"/>
            <w:shd w:val="clear" w:color="auto" w:fill="auto"/>
            <w:vAlign w:val="center"/>
          </w:tcPr>
          <w:p w14:paraId="66F25F8A" w14:textId="77777777" w:rsidR="00866B31" w:rsidRPr="00680A8E" w:rsidRDefault="00866B31" w:rsidP="00B6188D">
            <w:pPr>
              <w:widowControl w:val="0"/>
              <w:jc w:val="center"/>
              <w:rPr>
                <w:sz w:val="24"/>
                <w:szCs w:val="24"/>
              </w:rPr>
            </w:pPr>
          </w:p>
          <w:p w14:paraId="66F25F8B"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26" wp14:editId="66F26027">
                  <wp:extent cx="1028700" cy="61595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8700" cy="615950"/>
                          </a:xfrm>
                          <a:prstGeom prst="rect">
                            <a:avLst/>
                          </a:prstGeom>
                          <a:noFill/>
                          <a:ln>
                            <a:noFill/>
                          </a:ln>
                        </pic:spPr>
                      </pic:pic>
                    </a:graphicData>
                  </a:graphic>
                </wp:inline>
              </w:drawing>
            </w:r>
          </w:p>
        </w:tc>
        <w:tc>
          <w:tcPr>
            <w:tcW w:w="2780" w:type="dxa"/>
            <w:shd w:val="clear" w:color="auto" w:fill="auto"/>
            <w:vAlign w:val="center"/>
          </w:tcPr>
          <w:p w14:paraId="66F25F8C"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EN INTERIOR Y EXTERIOR DE LAS PUERTAS</w:t>
            </w:r>
          </w:p>
        </w:tc>
        <w:tc>
          <w:tcPr>
            <w:tcW w:w="1063" w:type="dxa"/>
          </w:tcPr>
          <w:p w14:paraId="66F25F8D" w14:textId="77777777" w:rsidR="00866B31" w:rsidRPr="00385400" w:rsidRDefault="00866B31" w:rsidP="00B6188D">
            <w:pPr>
              <w:widowControl w:val="0"/>
              <w:jc w:val="center"/>
              <w:rPr>
                <w:rFonts w:ascii="Arial" w:hAnsi="Arial" w:cs="Arial"/>
                <w:sz w:val="24"/>
                <w:szCs w:val="24"/>
              </w:rPr>
            </w:pPr>
          </w:p>
          <w:p w14:paraId="66F25F8E" w14:textId="77777777" w:rsidR="00866B31" w:rsidRPr="00385400" w:rsidRDefault="00866B31" w:rsidP="00B6188D">
            <w:pPr>
              <w:widowControl w:val="0"/>
              <w:jc w:val="center"/>
              <w:rPr>
                <w:rFonts w:ascii="Arial" w:hAnsi="Arial" w:cs="Arial"/>
                <w:sz w:val="24"/>
                <w:szCs w:val="24"/>
              </w:rPr>
            </w:pPr>
          </w:p>
          <w:p w14:paraId="66F25F8F"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4</w:t>
            </w:r>
          </w:p>
        </w:tc>
      </w:tr>
      <w:tr w:rsidR="00866B31" w:rsidRPr="00680A8E" w14:paraId="66F25F9B" w14:textId="77777777" w:rsidTr="00F37CE0">
        <w:tc>
          <w:tcPr>
            <w:tcW w:w="2235" w:type="dxa"/>
            <w:shd w:val="clear" w:color="auto" w:fill="auto"/>
            <w:vAlign w:val="center"/>
          </w:tcPr>
          <w:p w14:paraId="66F25F91"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lastRenderedPageBreak/>
              <w:t>PROHIBIDO EFECTUAR REPARACION DE VEHICULOS EN ESTA ZONA</w:t>
            </w:r>
          </w:p>
        </w:tc>
        <w:tc>
          <w:tcPr>
            <w:tcW w:w="2976" w:type="dxa"/>
            <w:shd w:val="clear" w:color="auto" w:fill="auto"/>
            <w:vAlign w:val="center"/>
          </w:tcPr>
          <w:p w14:paraId="66F25F92" w14:textId="77777777" w:rsidR="00866B31" w:rsidRPr="00680A8E" w:rsidRDefault="00866B31" w:rsidP="00B6188D">
            <w:pPr>
              <w:widowControl w:val="0"/>
              <w:jc w:val="center"/>
              <w:rPr>
                <w:sz w:val="24"/>
                <w:szCs w:val="24"/>
              </w:rPr>
            </w:pPr>
          </w:p>
          <w:p w14:paraId="66F25F93" w14:textId="77777777" w:rsidR="00866B31" w:rsidRPr="00680A8E" w:rsidRDefault="00866B31" w:rsidP="00B6188D">
            <w:pPr>
              <w:widowControl w:val="0"/>
              <w:jc w:val="center"/>
              <w:rPr>
                <w:sz w:val="24"/>
                <w:szCs w:val="24"/>
              </w:rPr>
            </w:pPr>
          </w:p>
          <w:p w14:paraId="66F25F94"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VARIOS EN PLANTA</w:t>
            </w:r>
          </w:p>
          <w:p w14:paraId="66F25F95" w14:textId="77777777" w:rsidR="00866B31" w:rsidRPr="00680A8E" w:rsidRDefault="00866B31" w:rsidP="00B6188D">
            <w:pPr>
              <w:widowControl w:val="0"/>
              <w:jc w:val="center"/>
              <w:rPr>
                <w:sz w:val="24"/>
                <w:szCs w:val="24"/>
              </w:rPr>
            </w:pPr>
          </w:p>
          <w:p w14:paraId="66F25F96" w14:textId="77777777" w:rsidR="00866B31" w:rsidRPr="00680A8E" w:rsidRDefault="00866B31" w:rsidP="00B6188D">
            <w:pPr>
              <w:widowControl w:val="0"/>
              <w:jc w:val="center"/>
              <w:rPr>
                <w:sz w:val="24"/>
                <w:szCs w:val="24"/>
              </w:rPr>
            </w:pPr>
          </w:p>
        </w:tc>
        <w:tc>
          <w:tcPr>
            <w:tcW w:w="2780" w:type="dxa"/>
            <w:shd w:val="clear" w:color="auto" w:fill="auto"/>
            <w:vAlign w:val="center"/>
          </w:tcPr>
          <w:p w14:paraId="66F25F97"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ZONAS DE TRASIEGO, ALMACENAMIENTO Y CIRCULACION</w:t>
            </w:r>
          </w:p>
        </w:tc>
        <w:tc>
          <w:tcPr>
            <w:tcW w:w="1063" w:type="dxa"/>
          </w:tcPr>
          <w:p w14:paraId="66F25F98" w14:textId="77777777" w:rsidR="00866B31" w:rsidRPr="00385400" w:rsidRDefault="00866B31" w:rsidP="00B6188D">
            <w:pPr>
              <w:widowControl w:val="0"/>
              <w:jc w:val="center"/>
              <w:rPr>
                <w:rFonts w:ascii="Arial" w:hAnsi="Arial" w:cs="Arial"/>
                <w:sz w:val="24"/>
                <w:szCs w:val="24"/>
              </w:rPr>
            </w:pPr>
          </w:p>
          <w:p w14:paraId="66F25F99" w14:textId="77777777" w:rsidR="00866B31" w:rsidRPr="00385400" w:rsidRDefault="00866B31" w:rsidP="00B6188D">
            <w:pPr>
              <w:widowControl w:val="0"/>
              <w:jc w:val="center"/>
              <w:rPr>
                <w:rFonts w:ascii="Arial" w:hAnsi="Arial" w:cs="Arial"/>
                <w:sz w:val="24"/>
                <w:szCs w:val="24"/>
              </w:rPr>
            </w:pPr>
          </w:p>
          <w:p w14:paraId="66F25F9A"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4</w:t>
            </w:r>
          </w:p>
        </w:tc>
      </w:tr>
      <w:tr w:rsidR="00866B31" w:rsidRPr="00680A8E" w14:paraId="66F25FA3" w14:textId="77777777" w:rsidTr="00F37CE0">
        <w:tc>
          <w:tcPr>
            <w:tcW w:w="2235" w:type="dxa"/>
            <w:shd w:val="clear" w:color="auto" w:fill="auto"/>
            <w:vAlign w:val="center"/>
          </w:tcPr>
          <w:p w14:paraId="66F25F9C"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RUTAS DE EVACUACION</w:t>
            </w:r>
          </w:p>
        </w:tc>
        <w:tc>
          <w:tcPr>
            <w:tcW w:w="2976" w:type="dxa"/>
            <w:shd w:val="clear" w:color="auto" w:fill="auto"/>
            <w:vAlign w:val="center"/>
          </w:tcPr>
          <w:p w14:paraId="66F25F9D" w14:textId="77777777" w:rsidR="00866B31" w:rsidRPr="00680A8E" w:rsidRDefault="00866B31" w:rsidP="00B6188D">
            <w:pPr>
              <w:widowControl w:val="0"/>
              <w:jc w:val="center"/>
              <w:rPr>
                <w:sz w:val="24"/>
                <w:szCs w:val="24"/>
              </w:rPr>
            </w:pPr>
          </w:p>
          <w:p w14:paraId="66F25F9E" w14:textId="77777777" w:rsidR="00866B31" w:rsidRPr="00680A8E" w:rsidRDefault="001D77F8" w:rsidP="00B6188D">
            <w:pPr>
              <w:widowControl w:val="0"/>
              <w:jc w:val="center"/>
              <w:rPr>
                <w:sz w:val="24"/>
                <w:szCs w:val="24"/>
              </w:rPr>
            </w:pPr>
            <w:r>
              <w:rPr>
                <w:noProof/>
                <w:sz w:val="24"/>
                <w:szCs w:val="24"/>
                <w:lang w:val="es-MX" w:eastAsia="es-MX"/>
              </w:rPr>
              <w:drawing>
                <wp:inline distT="0" distB="0" distL="0" distR="0" wp14:anchorId="66F26028" wp14:editId="66F26029">
                  <wp:extent cx="984250" cy="622300"/>
                  <wp:effectExtent l="0" t="0" r="6350" b="635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0" cy="622300"/>
                          </a:xfrm>
                          <a:prstGeom prst="rect">
                            <a:avLst/>
                          </a:prstGeom>
                          <a:noFill/>
                          <a:ln>
                            <a:noFill/>
                          </a:ln>
                        </pic:spPr>
                      </pic:pic>
                    </a:graphicData>
                  </a:graphic>
                </wp:inline>
              </w:drawing>
            </w:r>
          </w:p>
        </w:tc>
        <w:tc>
          <w:tcPr>
            <w:tcW w:w="2780" w:type="dxa"/>
            <w:shd w:val="clear" w:color="auto" w:fill="auto"/>
            <w:vAlign w:val="center"/>
          </w:tcPr>
          <w:p w14:paraId="66F25F9F"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VARIOS (VERDE CON FLECHAS Y LETRAS BLANCAS)</w:t>
            </w:r>
          </w:p>
        </w:tc>
        <w:tc>
          <w:tcPr>
            <w:tcW w:w="1063" w:type="dxa"/>
          </w:tcPr>
          <w:p w14:paraId="66F25FA0" w14:textId="77777777" w:rsidR="00866B31" w:rsidRPr="00385400" w:rsidRDefault="00866B31" w:rsidP="00B6188D">
            <w:pPr>
              <w:widowControl w:val="0"/>
              <w:jc w:val="center"/>
              <w:rPr>
                <w:rFonts w:ascii="Arial" w:hAnsi="Arial" w:cs="Arial"/>
                <w:sz w:val="24"/>
                <w:szCs w:val="24"/>
              </w:rPr>
            </w:pPr>
          </w:p>
          <w:p w14:paraId="66F25FA1" w14:textId="77777777" w:rsidR="00866B31" w:rsidRPr="00385400" w:rsidRDefault="00866B31" w:rsidP="00B6188D">
            <w:pPr>
              <w:widowControl w:val="0"/>
              <w:jc w:val="center"/>
              <w:rPr>
                <w:rFonts w:ascii="Arial" w:hAnsi="Arial" w:cs="Arial"/>
                <w:sz w:val="24"/>
                <w:szCs w:val="24"/>
              </w:rPr>
            </w:pPr>
          </w:p>
          <w:p w14:paraId="66F25FA2" w14:textId="77777777" w:rsidR="00866B31" w:rsidRPr="00385400" w:rsidRDefault="00866B31" w:rsidP="00B6188D">
            <w:pPr>
              <w:widowControl w:val="0"/>
              <w:jc w:val="center"/>
              <w:rPr>
                <w:rFonts w:ascii="Arial" w:hAnsi="Arial" w:cs="Arial"/>
                <w:sz w:val="24"/>
                <w:szCs w:val="24"/>
              </w:rPr>
            </w:pPr>
            <w:r w:rsidRPr="00385400">
              <w:rPr>
                <w:rFonts w:ascii="Arial" w:hAnsi="Arial" w:cs="Arial"/>
                <w:sz w:val="24"/>
                <w:szCs w:val="24"/>
              </w:rPr>
              <w:t>30</w:t>
            </w:r>
          </w:p>
        </w:tc>
      </w:tr>
    </w:tbl>
    <w:p w14:paraId="66F25FA4" w14:textId="77777777" w:rsidR="004B23D6" w:rsidRPr="00680A8E" w:rsidRDefault="004B23D6" w:rsidP="006C00A0">
      <w:pPr>
        <w:widowControl w:val="0"/>
        <w:jc w:val="both"/>
        <w:rPr>
          <w:b/>
          <w:sz w:val="24"/>
          <w:szCs w:val="24"/>
        </w:rPr>
      </w:pPr>
    </w:p>
    <w:p w14:paraId="66F25FA6" w14:textId="77777777" w:rsidR="00866B31" w:rsidRPr="00385400" w:rsidRDefault="00866B31" w:rsidP="00866B31">
      <w:pPr>
        <w:widowControl w:val="0"/>
        <w:jc w:val="both"/>
        <w:rPr>
          <w:rFonts w:ascii="Arial" w:hAnsi="Arial" w:cs="Arial"/>
          <w:sz w:val="24"/>
          <w:szCs w:val="24"/>
          <w:u w:val="single"/>
        </w:rPr>
      </w:pPr>
      <w:r w:rsidRPr="00385400">
        <w:rPr>
          <w:rFonts w:ascii="Arial" w:hAnsi="Arial" w:cs="Arial"/>
          <w:sz w:val="24"/>
          <w:szCs w:val="24"/>
          <w:u w:val="single"/>
        </w:rPr>
        <w:t>Entrenamiento de personal</w:t>
      </w:r>
    </w:p>
    <w:p w14:paraId="66F25FA7" w14:textId="77777777" w:rsidR="00866B31" w:rsidRPr="00385400" w:rsidRDefault="00866B31" w:rsidP="00866B31">
      <w:pPr>
        <w:pStyle w:val="Ttulo1"/>
        <w:jc w:val="left"/>
        <w:rPr>
          <w:rFonts w:cs="Arial"/>
          <w:szCs w:val="24"/>
        </w:rPr>
      </w:pPr>
    </w:p>
    <w:p w14:paraId="66F25FA8"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 xml:space="preserve">Todo el personal que labora, como personal de nuevo ingreso, es obligatorio que reciba un curso de inducción y un curso de capacitación en seguridad, se les imparte un curso de entrenamiento en seguridad integral, que  abarcará los siguientes temas: </w:t>
      </w:r>
    </w:p>
    <w:p w14:paraId="66F25FA9" w14:textId="77777777" w:rsidR="00866B31" w:rsidRPr="00385400" w:rsidRDefault="00866B31" w:rsidP="00866B31">
      <w:pPr>
        <w:widowControl w:val="0"/>
        <w:jc w:val="both"/>
        <w:rPr>
          <w:rFonts w:ascii="Arial" w:hAnsi="Arial" w:cs="Arial"/>
          <w:sz w:val="24"/>
          <w:szCs w:val="24"/>
        </w:rPr>
      </w:pPr>
    </w:p>
    <w:p w14:paraId="66F25FAA" w14:textId="77777777" w:rsidR="00866B31" w:rsidRPr="00385400" w:rsidRDefault="00866B31" w:rsidP="00866B31">
      <w:pPr>
        <w:widowControl w:val="0"/>
        <w:numPr>
          <w:ilvl w:val="1"/>
          <w:numId w:val="7"/>
        </w:numPr>
        <w:ind w:left="284" w:firstLine="0"/>
        <w:jc w:val="both"/>
        <w:rPr>
          <w:rFonts w:ascii="Arial" w:hAnsi="Arial" w:cs="Arial"/>
          <w:sz w:val="24"/>
          <w:szCs w:val="24"/>
        </w:rPr>
      </w:pPr>
      <w:r w:rsidRPr="00385400">
        <w:rPr>
          <w:rFonts w:ascii="Arial" w:hAnsi="Arial" w:cs="Arial"/>
          <w:sz w:val="24"/>
          <w:szCs w:val="24"/>
        </w:rPr>
        <w:t xml:space="preserve">-  Propiedades y manejo de Gas L.P., detección, atención y supresión de fugas.  </w:t>
      </w:r>
    </w:p>
    <w:p w14:paraId="66F25FAB" w14:textId="77777777" w:rsidR="00866B31" w:rsidRPr="00385400" w:rsidRDefault="00866B31" w:rsidP="00866B31">
      <w:pPr>
        <w:widowControl w:val="0"/>
        <w:numPr>
          <w:ilvl w:val="1"/>
          <w:numId w:val="7"/>
        </w:numPr>
        <w:ind w:left="284" w:firstLine="0"/>
        <w:jc w:val="both"/>
        <w:rPr>
          <w:rFonts w:ascii="Arial" w:hAnsi="Arial" w:cs="Arial"/>
          <w:sz w:val="24"/>
          <w:szCs w:val="24"/>
        </w:rPr>
      </w:pPr>
      <w:r w:rsidRPr="00385400">
        <w:rPr>
          <w:rFonts w:ascii="Arial" w:hAnsi="Arial" w:cs="Arial"/>
          <w:sz w:val="24"/>
          <w:szCs w:val="24"/>
        </w:rPr>
        <w:t>-  Primeros auxilios y cuidados a la salud.</w:t>
      </w:r>
    </w:p>
    <w:p w14:paraId="66F25FAC" w14:textId="77777777" w:rsidR="00866B31" w:rsidRPr="00385400" w:rsidRDefault="00866B31" w:rsidP="00866B31">
      <w:pPr>
        <w:widowControl w:val="0"/>
        <w:numPr>
          <w:ilvl w:val="1"/>
          <w:numId w:val="7"/>
        </w:numPr>
        <w:ind w:left="284" w:firstLine="0"/>
        <w:jc w:val="both"/>
        <w:rPr>
          <w:rFonts w:ascii="Arial" w:hAnsi="Arial" w:cs="Arial"/>
          <w:sz w:val="24"/>
          <w:szCs w:val="24"/>
        </w:rPr>
      </w:pPr>
      <w:r w:rsidRPr="00385400">
        <w:rPr>
          <w:rFonts w:ascii="Arial" w:hAnsi="Arial" w:cs="Arial"/>
          <w:sz w:val="24"/>
          <w:szCs w:val="24"/>
        </w:rPr>
        <w:t xml:space="preserve">-  Manejo de vehículos para transporte de Gas L.P. </w:t>
      </w:r>
    </w:p>
    <w:p w14:paraId="66F25FAD" w14:textId="77777777" w:rsidR="00866B31" w:rsidRPr="00385400" w:rsidRDefault="00866B31" w:rsidP="00866B31">
      <w:pPr>
        <w:widowControl w:val="0"/>
        <w:numPr>
          <w:ilvl w:val="1"/>
          <w:numId w:val="7"/>
        </w:numPr>
        <w:ind w:left="284" w:firstLine="0"/>
        <w:jc w:val="both"/>
        <w:rPr>
          <w:rFonts w:ascii="Arial" w:hAnsi="Arial" w:cs="Arial"/>
          <w:sz w:val="24"/>
          <w:szCs w:val="24"/>
        </w:rPr>
      </w:pPr>
      <w:r w:rsidRPr="00385400">
        <w:rPr>
          <w:rFonts w:ascii="Arial" w:hAnsi="Arial" w:cs="Arial"/>
          <w:sz w:val="24"/>
          <w:szCs w:val="24"/>
        </w:rPr>
        <w:t>- Manejo de herramienta, equipo y activos utilizados para la distribución de Gas L.P.</w:t>
      </w:r>
    </w:p>
    <w:p w14:paraId="66F25FAE" w14:textId="77777777" w:rsidR="00866B31" w:rsidRPr="00385400" w:rsidRDefault="00866B31" w:rsidP="00866B31">
      <w:pPr>
        <w:widowControl w:val="0"/>
        <w:numPr>
          <w:ilvl w:val="1"/>
          <w:numId w:val="7"/>
        </w:numPr>
        <w:ind w:left="284" w:firstLine="0"/>
        <w:jc w:val="both"/>
        <w:rPr>
          <w:rFonts w:ascii="Arial" w:hAnsi="Arial" w:cs="Arial"/>
          <w:sz w:val="24"/>
          <w:szCs w:val="24"/>
        </w:rPr>
      </w:pPr>
    </w:p>
    <w:p w14:paraId="66F25FAF"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Según su puesto se continúa con la capacitación específica de su área, en caso de estar en la planta u oficinas podrán integrarse a alguna brigada de emergencia según aptitudes</w:t>
      </w:r>
    </w:p>
    <w:p w14:paraId="66F25FB0" w14:textId="77777777" w:rsidR="00866B31" w:rsidRPr="00385400" w:rsidRDefault="00866B31" w:rsidP="00866B31">
      <w:pPr>
        <w:widowControl w:val="0"/>
        <w:ind w:left="284"/>
        <w:jc w:val="both"/>
        <w:rPr>
          <w:rFonts w:ascii="Arial" w:hAnsi="Arial" w:cs="Arial"/>
          <w:b/>
          <w:sz w:val="24"/>
          <w:szCs w:val="24"/>
        </w:rPr>
      </w:pPr>
    </w:p>
    <w:p w14:paraId="66F25FB1"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 xml:space="preserve">Para el personal de planta se les hacen las siguientes prácticas a ejecutar en caso de siniestro. </w:t>
      </w:r>
    </w:p>
    <w:p w14:paraId="66F25FB2" w14:textId="77777777" w:rsidR="00866B31" w:rsidRPr="00385400" w:rsidRDefault="00866B31" w:rsidP="00866B31">
      <w:pPr>
        <w:widowControl w:val="0"/>
        <w:ind w:left="284"/>
        <w:jc w:val="both"/>
        <w:rPr>
          <w:rFonts w:ascii="Arial" w:hAnsi="Arial" w:cs="Arial"/>
          <w:sz w:val="24"/>
          <w:szCs w:val="24"/>
        </w:rPr>
      </w:pPr>
    </w:p>
    <w:p w14:paraId="66F25FB3"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Interpretación de las alarmas.</w:t>
      </w:r>
    </w:p>
    <w:p w14:paraId="66F25FB4"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 xml:space="preserve">Uso de accesorios de protección. </w:t>
      </w:r>
    </w:p>
    <w:p w14:paraId="66F25FB5"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 xml:space="preserve">Uso de los medios de comunicación. </w:t>
      </w:r>
    </w:p>
    <w:p w14:paraId="66F25FB6"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 xml:space="preserve">Evacuación de personal y desalojo de vehículos. </w:t>
      </w:r>
    </w:p>
    <w:p w14:paraId="66F25FB7"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Cierre de válvulas estratégicas de gas.</w:t>
      </w:r>
    </w:p>
    <w:p w14:paraId="66F25FB8"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Corte de electricidad.</w:t>
      </w:r>
    </w:p>
    <w:p w14:paraId="66F25FB9"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Uso de extintores.</w:t>
      </w:r>
    </w:p>
    <w:p w14:paraId="66F25FBA"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Uso de hidrantes como refrigerante.</w:t>
      </w:r>
    </w:p>
    <w:p w14:paraId="66F25FBB"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 xml:space="preserve">Operación manual del rociado a tanques. </w:t>
      </w:r>
    </w:p>
    <w:p w14:paraId="66F25FBC"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 xml:space="preserve">Ahorro de agua. </w:t>
      </w:r>
    </w:p>
    <w:p w14:paraId="66F25FBD" w14:textId="77777777" w:rsidR="00866B31" w:rsidRPr="00385400" w:rsidRDefault="00866B31" w:rsidP="00866B31">
      <w:pPr>
        <w:widowControl w:val="0"/>
        <w:ind w:left="284"/>
        <w:jc w:val="both"/>
        <w:rPr>
          <w:rFonts w:ascii="Arial" w:hAnsi="Arial" w:cs="Arial"/>
          <w:sz w:val="24"/>
          <w:szCs w:val="24"/>
        </w:rPr>
      </w:pPr>
      <w:r w:rsidRPr="00385400">
        <w:rPr>
          <w:rFonts w:ascii="Arial" w:hAnsi="Arial" w:cs="Arial"/>
          <w:sz w:val="24"/>
          <w:szCs w:val="24"/>
        </w:rPr>
        <w:tab/>
      </w:r>
    </w:p>
    <w:p w14:paraId="66F25FBE" w14:textId="77777777" w:rsidR="00866B31" w:rsidRPr="00680A8E" w:rsidRDefault="00866B31" w:rsidP="00866B31">
      <w:pPr>
        <w:widowControl w:val="0"/>
        <w:ind w:left="284"/>
        <w:jc w:val="both"/>
        <w:rPr>
          <w:sz w:val="24"/>
          <w:szCs w:val="24"/>
        </w:rPr>
      </w:pPr>
      <w:r w:rsidRPr="00385400">
        <w:rPr>
          <w:rFonts w:ascii="Arial" w:hAnsi="Arial" w:cs="Arial"/>
          <w:sz w:val="24"/>
          <w:szCs w:val="24"/>
        </w:rPr>
        <w:t>Todo el personal de operación recibe cursos de capacitación cada año y lo imparte personal ante la Secretaria del Trabajo y Previsión Social así como de la Unidad Estatal de Protección Civil de Estado de Jalisco. Y reciben como constancia de la capacitación su reconocimiento escrito y la empresa recibe el Formato DC- 3 de la STPS.</w:t>
      </w:r>
    </w:p>
    <w:p w14:paraId="66F25FC0" w14:textId="77777777" w:rsidR="00680A8E" w:rsidRDefault="00680A8E" w:rsidP="00866B31">
      <w:pPr>
        <w:suppressAutoHyphens/>
        <w:jc w:val="both"/>
        <w:rPr>
          <w:spacing w:val="-3"/>
          <w:sz w:val="24"/>
          <w:szCs w:val="24"/>
        </w:rPr>
      </w:pPr>
    </w:p>
    <w:p w14:paraId="66F25FE8" w14:textId="1AAC2C99" w:rsidR="00866B31" w:rsidRPr="00385400" w:rsidRDefault="00866B31" w:rsidP="00866B31">
      <w:pPr>
        <w:pStyle w:val="Sangradetextonormal"/>
        <w:ind w:left="284" w:firstLine="0"/>
        <w:rPr>
          <w:rFonts w:ascii="Arial" w:hAnsi="Arial" w:cs="Arial"/>
          <w:szCs w:val="24"/>
        </w:rPr>
      </w:pPr>
      <w:r w:rsidRPr="00385400">
        <w:rPr>
          <w:rFonts w:ascii="Arial" w:hAnsi="Arial" w:cs="Arial"/>
          <w:szCs w:val="24"/>
        </w:rPr>
        <w:t>Las firmas que a</w:t>
      </w:r>
      <w:r w:rsidR="00680A8E" w:rsidRPr="00385400">
        <w:rPr>
          <w:rFonts w:ascii="Arial" w:hAnsi="Arial" w:cs="Arial"/>
          <w:szCs w:val="24"/>
        </w:rPr>
        <w:t xml:space="preserve">quí se plasman, corresponden al Proyecto de la Memoria </w:t>
      </w:r>
      <w:r w:rsidR="00385400" w:rsidRPr="00385400">
        <w:rPr>
          <w:rFonts w:ascii="Arial" w:hAnsi="Arial" w:cs="Arial"/>
          <w:szCs w:val="24"/>
        </w:rPr>
        <w:t>Técnico-Descriptiva</w:t>
      </w:r>
      <w:r w:rsidRPr="00385400">
        <w:rPr>
          <w:rFonts w:ascii="Arial" w:hAnsi="Arial" w:cs="Arial"/>
          <w:szCs w:val="24"/>
        </w:rPr>
        <w:t xml:space="preserve"> y Justificativa de la Planta de Almacenamiento para Distribución de Gas L.P., propiedad de "GAS LICUADO, S.A. DE C.V.", ubicada en, Municipio de Guadalajara, Jalisco, México.</w:t>
      </w:r>
    </w:p>
    <w:p w14:paraId="66F25FE9" w14:textId="77777777" w:rsidR="00866B31" w:rsidRPr="00385400" w:rsidRDefault="00866B31" w:rsidP="00866B31">
      <w:pPr>
        <w:pStyle w:val="toa"/>
        <w:tabs>
          <w:tab w:val="clear" w:pos="9000"/>
          <w:tab w:val="clear" w:pos="9360"/>
        </w:tabs>
        <w:ind w:left="284"/>
        <w:rPr>
          <w:rFonts w:ascii="Arial" w:hAnsi="Arial" w:cs="Arial"/>
          <w:spacing w:val="-3"/>
          <w:szCs w:val="24"/>
          <w:lang w:val="es-ES_tradnl"/>
        </w:rPr>
      </w:pPr>
    </w:p>
    <w:p w14:paraId="66F25FEA" w14:textId="7D594024" w:rsidR="00866B31" w:rsidRDefault="00866B31" w:rsidP="00866B31">
      <w:pPr>
        <w:suppressAutoHyphens/>
        <w:jc w:val="both"/>
        <w:rPr>
          <w:rFonts w:ascii="Arial" w:hAnsi="Arial" w:cs="Arial"/>
          <w:spacing w:val="-3"/>
          <w:sz w:val="24"/>
          <w:szCs w:val="24"/>
        </w:rPr>
      </w:pPr>
    </w:p>
    <w:p w14:paraId="45288FDC" w14:textId="4023D073" w:rsidR="008F6AEB" w:rsidRDefault="008F6AEB" w:rsidP="00866B31">
      <w:pPr>
        <w:suppressAutoHyphens/>
        <w:jc w:val="both"/>
        <w:rPr>
          <w:rFonts w:ascii="Arial" w:hAnsi="Arial" w:cs="Arial"/>
          <w:spacing w:val="-3"/>
          <w:sz w:val="24"/>
          <w:szCs w:val="24"/>
        </w:rPr>
      </w:pPr>
    </w:p>
    <w:p w14:paraId="3900AA56" w14:textId="77777777" w:rsidR="008F6AEB" w:rsidRPr="00385400" w:rsidRDefault="008F6AEB" w:rsidP="00866B31">
      <w:pPr>
        <w:suppressAutoHyphens/>
        <w:jc w:val="both"/>
        <w:rPr>
          <w:rFonts w:ascii="Arial" w:hAnsi="Arial" w:cs="Arial"/>
          <w:spacing w:val="-3"/>
          <w:sz w:val="24"/>
          <w:szCs w:val="24"/>
        </w:rPr>
      </w:pPr>
    </w:p>
    <w:p w14:paraId="66F25FEB" w14:textId="77777777" w:rsidR="00866B31" w:rsidRPr="00385400" w:rsidRDefault="00866B31" w:rsidP="00866B31">
      <w:pPr>
        <w:suppressAutoHyphens/>
        <w:jc w:val="both"/>
        <w:rPr>
          <w:rFonts w:ascii="Arial" w:hAnsi="Arial" w:cs="Arial"/>
          <w:spacing w:val="-3"/>
          <w:sz w:val="24"/>
          <w:szCs w:val="24"/>
        </w:rPr>
      </w:pPr>
    </w:p>
    <w:p w14:paraId="66F25FEC" w14:textId="53495BD6" w:rsidR="00866B31" w:rsidRPr="00385400" w:rsidRDefault="00385400" w:rsidP="00291CCA">
      <w:pPr>
        <w:pStyle w:val="Ttulo8"/>
        <w:suppressAutoHyphens w:val="0"/>
        <w:jc w:val="center"/>
        <w:rPr>
          <w:rFonts w:ascii="Arial" w:hAnsi="Arial" w:cs="Arial"/>
          <w:spacing w:val="0"/>
          <w:szCs w:val="24"/>
        </w:rPr>
      </w:pPr>
      <w:r>
        <w:rPr>
          <w:rFonts w:ascii="Arial" w:hAnsi="Arial" w:cs="Arial"/>
          <w:spacing w:val="0"/>
          <w:szCs w:val="24"/>
        </w:rPr>
        <w:t>Fe</w:t>
      </w:r>
      <w:r w:rsidR="006854DD">
        <w:rPr>
          <w:rFonts w:ascii="Arial" w:hAnsi="Arial" w:cs="Arial"/>
          <w:spacing w:val="0"/>
          <w:szCs w:val="24"/>
        </w:rPr>
        <w:t>brero</w:t>
      </w:r>
      <w:r w:rsidR="00866B31" w:rsidRPr="00385400">
        <w:rPr>
          <w:rFonts w:ascii="Arial" w:hAnsi="Arial" w:cs="Arial"/>
          <w:spacing w:val="0"/>
          <w:szCs w:val="24"/>
        </w:rPr>
        <w:t xml:space="preserve"> de 201</w:t>
      </w:r>
      <w:r w:rsidR="006854DD">
        <w:rPr>
          <w:rFonts w:ascii="Arial" w:hAnsi="Arial" w:cs="Arial"/>
          <w:spacing w:val="0"/>
          <w:szCs w:val="24"/>
        </w:rPr>
        <w:t>9</w:t>
      </w:r>
    </w:p>
    <w:p w14:paraId="66F25FED" w14:textId="77777777" w:rsidR="00866B31" w:rsidRPr="00680A8E" w:rsidRDefault="00866B31" w:rsidP="00866B31">
      <w:pPr>
        <w:suppressAutoHyphens/>
        <w:jc w:val="both"/>
        <w:rPr>
          <w:spacing w:val="-3"/>
          <w:sz w:val="24"/>
          <w:szCs w:val="24"/>
        </w:rPr>
      </w:pPr>
    </w:p>
    <w:p w14:paraId="66F25FEE" w14:textId="77777777" w:rsidR="00866B31" w:rsidRPr="00680A8E" w:rsidRDefault="00866B31" w:rsidP="00866B31">
      <w:pPr>
        <w:suppressAutoHyphens/>
        <w:jc w:val="both"/>
        <w:rPr>
          <w:spacing w:val="-3"/>
          <w:sz w:val="24"/>
          <w:szCs w:val="24"/>
        </w:rPr>
      </w:pPr>
    </w:p>
    <w:p w14:paraId="66F25FEF" w14:textId="77777777" w:rsidR="00866B31" w:rsidRPr="00680A8E" w:rsidRDefault="00866B31" w:rsidP="00866B31">
      <w:pPr>
        <w:suppressAutoHyphens/>
        <w:jc w:val="both"/>
        <w:rPr>
          <w:spacing w:val="-3"/>
          <w:sz w:val="24"/>
          <w:szCs w:val="24"/>
        </w:rPr>
      </w:pPr>
    </w:p>
    <w:p w14:paraId="66F25FF0" w14:textId="699387EC" w:rsidR="00866B31" w:rsidRDefault="00866B31" w:rsidP="00866B31">
      <w:pPr>
        <w:suppressAutoHyphens/>
        <w:jc w:val="both"/>
        <w:rPr>
          <w:spacing w:val="-3"/>
          <w:sz w:val="24"/>
          <w:szCs w:val="24"/>
        </w:rPr>
      </w:pPr>
    </w:p>
    <w:p w14:paraId="5BD24B0A" w14:textId="77777777" w:rsidR="008F6AEB" w:rsidRPr="00680A8E" w:rsidRDefault="008F6AEB" w:rsidP="00866B31">
      <w:pPr>
        <w:suppressAutoHyphens/>
        <w:jc w:val="both"/>
        <w:rPr>
          <w:spacing w:val="-3"/>
          <w:sz w:val="24"/>
          <w:szCs w:val="24"/>
        </w:rPr>
      </w:pPr>
    </w:p>
    <w:p w14:paraId="66F25FF1" w14:textId="77777777" w:rsidR="00866B31" w:rsidRPr="00680A8E" w:rsidRDefault="00866B31" w:rsidP="00866B31">
      <w:pPr>
        <w:pStyle w:val="Sangra2detindependiente"/>
        <w:tabs>
          <w:tab w:val="left" w:pos="567"/>
        </w:tabs>
        <w:ind w:left="0"/>
      </w:pPr>
    </w:p>
    <w:p w14:paraId="66F25FF5" w14:textId="1845679A" w:rsidR="00866B31" w:rsidRPr="00EE3A73" w:rsidRDefault="006854DD" w:rsidP="00866B31">
      <w:pPr>
        <w:pStyle w:val="Ttulo1"/>
        <w:tabs>
          <w:tab w:val="left" w:pos="567"/>
        </w:tabs>
        <w:rPr>
          <w:rFonts w:cs="Arial"/>
          <w:b w:val="0"/>
          <w:szCs w:val="24"/>
        </w:rPr>
      </w:pPr>
      <w:r>
        <w:rPr>
          <w:rFonts w:cs="Arial"/>
          <w:b w:val="0"/>
          <w:szCs w:val="24"/>
        </w:rPr>
        <w:t>E</w:t>
      </w:r>
      <w:r w:rsidR="00866B31" w:rsidRPr="00EE3A73">
        <w:rPr>
          <w:rFonts w:cs="Arial"/>
          <w:b w:val="0"/>
          <w:szCs w:val="24"/>
        </w:rPr>
        <w:t>FREN RODRIGUEZ REYES</w:t>
      </w:r>
    </w:p>
    <w:p w14:paraId="66F25FF6" w14:textId="77777777" w:rsidR="00866B31" w:rsidRPr="00EE3A73" w:rsidRDefault="00866B31" w:rsidP="00866B31">
      <w:pPr>
        <w:tabs>
          <w:tab w:val="left" w:pos="567"/>
        </w:tabs>
        <w:suppressAutoHyphens/>
        <w:jc w:val="center"/>
        <w:rPr>
          <w:rFonts w:ascii="Arial" w:hAnsi="Arial" w:cs="Arial"/>
          <w:spacing w:val="-3"/>
          <w:sz w:val="24"/>
          <w:szCs w:val="24"/>
        </w:rPr>
      </w:pPr>
      <w:r w:rsidRPr="00EE3A73">
        <w:rPr>
          <w:rFonts w:ascii="Arial" w:hAnsi="Arial" w:cs="Arial"/>
          <w:spacing w:val="-3"/>
          <w:sz w:val="24"/>
          <w:szCs w:val="24"/>
        </w:rPr>
        <w:t>REPRESENTANTE LEGAL</w:t>
      </w:r>
    </w:p>
    <w:p w14:paraId="66F25FF7" w14:textId="77777777" w:rsidR="00866B31" w:rsidRPr="00EE3A73" w:rsidRDefault="00866B31" w:rsidP="00866B31">
      <w:pPr>
        <w:pStyle w:val="Ttulo1"/>
        <w:tabs>
          <w:tab w:val="left" w:pos="567"/>
        </w:tabs>
        <w:ind w:hanging="2832"/>
        <w:rPr>
          <w:rFonts w:cs="Arial"/>
          <w:b w:val="0"/>
          <w:szCs w:val="24"/>
        </w:rPr>
      </w:pPr>
    </w:p>
    <w:p w14:paraId="66F25FF8" w14:textId="77777777" w:rsidR="00866B31" w:rsidRPr="00EE3A73" w:rsidRDefault="00866B31" w:rsidP="00866B31">
      <w:pPr>
        <w:pStyle w:val="Ttulo1"/>
        <w:tabs>
          <w:tab w:val="left" w:pos="567"/>
        </w:tabs>
        <w:ind w:hanging="2832"/>
        <w:rPr>
          <w:rFonts w:cs="Arial"/>
          <w:b w:val="0"/>
          <w:szCs w:val="24"/>
        </w:rPr>
      </w:pPr>
    </w:p>
    <w:p w14:paraId="66F25FFA" w14:textId="77777777" w:rsidR="00866B31" w:rsidRPr="00EE3A73" w:rsidRDefault="00866B31" w:rsidP="00866B31">
      <w:pPr>
        <w:pStyle w:val="Ttulo1"/>
        <w:tabs>
          <w:tab w:val="left" w:pos="567"/>
        </w:tabs>
        <w:ind w:hanging="2832"/>
        <w:rPr>
          <w:rFonts w:cs="Arial"/>
          <w:b w:val="0"/>
          <w:szCs w:val="24"/>
        </w:rPr>
      </w:pPr>
    </w:p>
    <w:p w14:paraId="66F25FFB" w14:textId="2D95A476" w:rsidR="00866B31" w:rsidRDefault="00866B31" w:rsidP="00866B31">
      <w:pPr>
        <w:rPr>
          <w:rFonts w:ascii="Arial" w:hAnsi="Arial" w:cs="Arial"/>
          <w:sz w:val="24"/>
          <w:szCs w:val="24"/>
          <w:lang w:val="es-ES"/>
        </w:rPr>
      </w:pPr>
    </w:p>
    <w:p w14:paraId="60D316EF" w14:textId="1D23C763" w:rsidR="008F6AEB" w:rsidRDefault="008F6AEB" w:rsidP="00866B31">
      <w:pPr>
        <w:rPr>
          <w:rFonts w:ascii="Arial" w:hAnsi="Arial" w:cs="Arial"/>
          <w:sz w:val="24"/>
          <w:szCs w:val="24"/>
          <w:lang w:val="es-ES"/>
        </w:rPr>
      </w:pPr>
    </w:p>
    <w:p w14:paraId="00A4DE69" w14:textId="77777777" w:rsidR="008F6AEB" w:rsidRPr="00EE3A73" w:rsidRDefault="008F6AEB" w:rsidP="00866B31">
      <w:pPr>
        <w:rPr>
          <w:rFonts w:ascii="Arial" w:hAnsi="Arial" w:cs="Arial"/>
          <w:sz w:val="24"/>
          <w:szCs w:val="24"/>
          <w:lang w:val="es-ES"/>
        </w:rPr>
      </w:pPr>
    </w:p>
    <w:p w14:paraId="66F25FFC" w14:textId="77777777" w:rsidR="00866B31" w:rsidRPr="00EE3A73" w:rsidRDefault="00866B31" w:rsidP="00866B31">
      <w:pPr>
        <w:pStyle w:val="Ttulo1"/>
        <w:tabs>
          <w:tab w:val="left" w:pos="567"/>
        </w:tabs>
        <w:ind w:hanging="2832"/>
        <w:rPr>
          <w:rFonts w:cs="Arial"/>
          <w:b w:val="0"/>
          <w:szCs w:val="24"/>
        </w:rPr>
      </w:pPr>
    </w:p>
    <w:p w14:paraId="66F25FFD" w14:textId="6E6C97B4" w:rsidR="00866B31" w:rsidRPr="00EE3A73" w:rsidRDefault="00866B31" w:rsidP="00866B31">
      <w:pPr>
        <w:pStyle w:val="Ttulo1"/>
        <w:tabs>
          <w:tab w:val="left" w:pos="567"/>
        </w:tabs>
        <w:ind w:hanging="2832"/>
        <w:rPr>
          <w:rFonts w:cs="Arial"/>
          <w:b w:val="0"/>
          <w:szCs w:val="24"/>
        </w:rPr>
      </w:pPr>
      <w:r w:rsidRPr="00EE3A73">
        <w:rPr>
          <w:rFonts w:cs="Arial"/>
          <w:b w:val="0"/>
          <w:szCs w:val="24"/>
        </w:rPr>
        <w:tab/>
        <w:t>FRANCISCO JAVIER ORDUÑA RODRIGUEZ</w:t>
      </w:r>
    </w:p>
    <w:p w14:paraId="66F25FFE" w14:textId="77777777" w:rsidR="00866B31" w:rsidRPr="00EE3A73" w:rsidRDefault="00866B31" w:rsidP="00866B31">
      <w:pPr>
        <w:tabs>
          <w:tab w:val="left" w:pos="567"/>
        </w:tabs>
        <w:suppressAutoHyphens/>
        <w:jc w:val="center"/>
        <w:rPr>
          <w:rFonts w:ascii="Arial" w:hAnsi="Arial" w:cs="Arial"/>
          <w:spacing w:val="-3"/>
          <w:sz w:val="24"/>
          <w:szCs w:val="24"/>
        </w:rPr>
      </w:pPr>
      <w:r w:rsidRPr="00EE3A73">
        <w:rPr>
          <w:rFonts w:ascii="Arial" w:hAnsi="Arial" w:cs="Arial"/>
          <w:spacing w:val="-3"/>
          <w:sz w:val="24"/>
          <w:szCs w:val="24"/>
        </w:rPr>
        <w:tab/>
        <w:t>UNIDAD DE VERIFICACION EN GAS L.P.</w:t>
      </w:r>
    </w:p>
    <w:p w14:paraId="66F25FFF" w14:textId="77777777" w:rsidR="00866B31" w:rsidRPr="00EE3A73" w:rsidRDefault="00866B31" w:rsidP="00866B31">
      <w:pPr>
        <w:tabs>
          <w:tab w:val="left" w:pos="567"/>
        </w:tabs>
        <w:suppressAutoHyphens/>
        <w:jc w:val="center"/>
        <w:rPr>
          <w:rFonts w:ascii="Arial" w:hAnsi="Arial" w:cs="Arial"/>
          <w:spacing w:val="-3"/>
          <w:sz w:val="24"/>
          <w:szCs w:val="24"/>
        </w:rPr>
      </w:pPr>
      <w:r w:rsidRPr="00EE3A73">
        <w:rPr>
          <w:rFonts w:ascii="Arial" w:hAnsi="Arial" w:cs="Arial"/>
          <w:spacing w:val="-3"/>
          <w:sz w:val="24"/>
          <w:szCs w:val="24"/>
        </w:rPr>
        <w:tab/>
        <w:t>ENTIDAD DE VERIFICACION S.A. DE C.V.</w:t>
      </w:r>
    </w:p>
    <w:p w14:paraId="66F26000" w14:textId="77777777" w:rsidR="00866B31" w:rsidRPr="00EE3A73" w:rsidRDefault="00866B31" w:rsidP="00866B31">
      <w:pPr>
        <w:tabs>
          <w:tab w:val="left" w:pos="567"/>
        </w:tabs>
        <w:suppressAutoHyphens/>
        <w:jc w:val="center"/>
        <w:rPr>
          <w:rFonts w:ascii="Arial" w:hAnsi="Arial" w:cs="Arial"/>
          <w:sz w:val="24"/>
          <w:szCs w:val="24"/>
        </w:rPr>
      </w:pPr>
      <w:r w:rsidRPr="00EE3A73">
        <w:rPr>
          <w:rFonts w:ascii="Arial" w:hAnsi="Arial" w:cs="Arial"/>
          <w:sz w:val="24"/>
          <w:szCs w:val="24"/>
          <w:lang w:val="es-MX"/>
        </w:rPr>
        <w:t xml:space="preserve">REG. No. </w:t>
      </w:r>
      <w:r w:rsidRPr="00EE3A73">
        <w:rPr>
          <w:rFonts w:ascii="Arial" w:hAnsi="Arial" w:cs="Arial"/>
          <w:sz w:val="24"/>
          <w:szCs w:val="24"/>
        </w:rPr>
        <w:t>UVSELP 191 - C</w:t>
      </w:r>
    </w:p>
    <w:p w14:paraId="66F26001" w14:textId="77777777" w:rsidR="00866B31" w:rsidRPr="00EE3A73" w:rsidRDefault="00866B31" w:rsidP="00866B31">
      <w:pPr>
        <w:suppressAutoHyphens/>
        <w:jc w:val="center"/>
        <w:rPr>
          <w:rFonts w:ascii="Arial" w:hAnsi="Arial" w:cs="Arial"/>
          <w:spacing w:val="-3"/>
          <w:sz w:val="24"/>
          <w:szCs w:val="24"/>
        </w:rPr>
      </w:pPr>
    </w:p>
    <w:p w14:paraId="66F26004" w14:textId="4FF51386" w:rsidR="00866B31" w:rsidRDefault="00866B31" w:rsidP="00866B31">
      <w:pPr>
        <w:suppressAutoHyphens/>
        <w:rPr>
          <w:rFonts w:ascii="Arial" w:hAnsi="Arial" w:cs="Arial"/>
          <w:spacing w:val="-3"/>
          <w:sz w:val="24"/>
          <w:szCs w:val="24"/>
        </w:rPr>
      </w:pPr>
    </w:p>
    <w:p w14:paraId="07FACA0F" w14:textId="3B26603D" w:rsidR="008F6AEB" w:rsidRDefault="008F6AEB" w:rsidP="00866B31">
      <w:pPr>
        <w:suppressAutoHyphens/>
        <w:rPr>
          <w:rFonts w:ascii="Arial" w:hAnsi="Arial" w:cs="Arial"/>
          <w:spacing w:val="-3"/>
          <w:sz w:val="24"/>
          <w:szCs w:val="24"/>
        </w:rPr>
      </w:pPr>
    </w:p>
    <w:p w14:paraId="4A46E63E" w14:textId="1CFBA973" w:rsidR="008F6AEB" w:rsidRDefault="008F6AEB" w:rsidP="00866B31">
      <w:pPr>
        <w:suppressAutoHyphens/>
        <w:rPr>
          <w:rFonts w:ascii="Arial" w:hAnsi="Arial" w:cs="Arial"/>
          <w:spacing w:val="-3"/>
          <w:sz w:val="24"/>
          <w:szCs w:val="24"/>
        </w:rPr>
      </w:pPr>
    </w:p>
    <w:p w14:paraId="7DA05AD8" w14:textId="0BCA07E8" w:rsidR="008F6AEB" w:rsidRDefault="008F6AEB" w:rsidP="00866B31">
      <w:pPr>
        <w:suppressAutoHyphens/>
        <w:rPr>
          <w:rFonts w:ascii="Arial" w:hAnsi="Arial" w:cs="Arial"/>
          <w:spacing w:val="-3"/>
          <w:sz w:val="24"/>
          <w:szCs w:val="24"/>
        </w:rPr>
      </w:pPr>
    </w:p>
    <w:p w14:paraId="609E176F" w14:textId="77777777" w:rsidR="008F6AEB" w:rsidRPr="00EE3A73" w:rsidRDefault="008F6AEB" w:rsidP="00866B31">
      <w:pPr>
        <w:suppressAutoHyphens/>
        <w:rPr>
          <w:rFonts w:ascii="Arial" w:hAnsi="Arial" w:cs="Arial"/>
          <w:spacing w:val="-3"/>
          <w:sz w:val="24"/>
          <w:szCs w:val="24"/>
        </w:rPr>
      </w:pPr>
    </w:p>
    <w:p w14:paraId="66F26005" w14:textId="77777777" w:rsidR="00866B31" w:rsidRPr="00EE3A73" w:rsidRDefault="00866B31" w:rsidP="00866B31">
      <w:pPr>
        <w:suppressAutoHyphens/>
        <w:rPr>
          <w:rFonts w:ascii="Arial" w:hAnsi="Arial" w:cs="Arial"/>
          <w:spacing w:val="-3"/>
          <w:sz w:val="24"/>
          <w:szCs w:val="24"/>
        </w:rPr>
      </w:pPr>
    </w:p>
    <w:p w14:paraId="66F26006" w14:textId="5B2CC58B" w:rsidR="00866B31" w:rsidRPr="00EE3A73" w:rsidRDefault="0042617F" w:rsidP="00866B31">
      <w:pPr>
        <w:pStyle w:val="Ttulo3"/>
        <w:rPr>
          <w:rFonts w:cs="Arial"/>
          <w:b w:val="0"/>
          <w:sz w:val="24"/>
          <w:szCs w:val="24"/>
        </w:rPr>
      </w:pPr>
      <w:r w:rsidRPr="00EE3A73">
        <w:rPr>
          <w:rFonts w:cs="Arial"/>
          <w:b w:val="0"/>
          <w:sz w:val="24"/>
          <w:szCs w:val="24"/>
        </w:rPr>
        <w:t>AMADOR ÁNGELES CASTILLO</w:t>
      </w:r>
    </w:p>
    <w:p w14:paraId="66F26007" w14:textId="50E525DD" w:rsidR="00866B31" w:rsidRPr="00EE3A73" w:rsidRDefault="00866B31" w:rsidP="00866B31">
      <w:pPr>
        <w:suppressAutoHyphens/>
        <w:jc w:val="center"/>
        <w:rPr>
          <w:rFonts w:ascii="Arial" w:hAnsi="Arial" w:cs="Arial"/>
          <w:spacing w:val="-3"/>
          <w:sz w:val="24"/>
          <w:szCs w:val="24"/>
        </w:rPr>
      </w:pPr>
      <w:r w:rsidRPr="00EE3A73">
        <w:rPr>
          <w:rFonts w:ascii="Arial" w:hAnsi="Arial" w:cs="Arial"/>
          <w:spacing w:val="-3"/>
          <w:sz w:val="24"/>
          <w:szCs w:val="24"/>
        </w:rPr>
        <w:t>ING</w:t>
      </w:r>
      <w:r w:rsidR="00EE3A73" w:rsidRPr="00EE3A73">
        <w:rPr>
          <w:rFonts w:ascii="Arial" w:hAnsi="Arial" w:cs="Arial"/>
          <w:spacing w:val="-3"/>
          <w:sz w:val="24"/>
          <w:szCs w:val="24"/>
        </w:rPr>
        <w:t>ENIERO</w:t>
      </w:r>
      <w:r w:rsidRPr="00EE3A73">
        <w:rPr>
          <w:rFonts w:ascii="Arial" w:hAnsi="Arial" w:cs="Arial"/>
          <w:spacing w:val="-3"/>
          <w:sz w:val="24"/>
          <w:szCs w:val="24"/>
        </w:rPr>
        <w:t xml:space="preserve"> MECANICO </w:t>
      </w:r>
    </w:p>
    <w:p w14:paraId="66F26008" w14:textId="7C3B7B52" w:rsidR="00866B31" w:rsidRPr="00EE3A73" w:rsidRDefault="00866B31" w:rsidP="00866B31">
      <w:pPr>
        <w:jc w:val="center"/>
        <w:rPr>
          <w:rFonts w:ascii="Arial" w:hAnsi="Arial" w:cs="Arial"/>
          <w:sz w:val="24"/>
          <w:szCs w:val="24"/>
        </w:rPr>
      </w:pPr>
      <w:r w:rsidRPr="00EE3A73">
        <w:rPr>
          <w:rFonts w:ascii="Arial" w:hAnsi="Arial" w:cs="Arial"/>
          <w:sz w:val="24"/>
          <w:szCs w:val="24"/>
        </w:rPr>
        <w:t xml:space="preserve">CED. PROF. </w:t>
      </w:r>
      <w:r w:rsidR="00EE3A73" w:rsidRPr="00EE3A73">
        <w:rPr>
          <w:rFonts w:ascii="Arial" w:hAnsi="Arial" w:cs="Arial"/>
          <w:sz w:val="24"/>
          <w:szCs w:val="24"/>
        </w:rPr>
        <w:t>3607854</w:t>
      </w:r>
    </w:p>
    <w:p w14:paraId="66F2600B" w14:textId="65B55A5F" w:rsidR="00866B31" w:rsidRPr="00680A8E" w:rsidRDefault="00866B31" w:rsidP="006854DD">
      <w:pPr>
        <w:suppressAutoHyphens/>
        <w:jc w:val="center"/>
        <w:outlineLvl w:val="0"/>
        <w:rPr>
          <w:sz w:val="24"/>
          <w:szCs w:val="24"/>
          <w:lang w:val="es-ES"/>
        </w:rPr>
      </w:pPr>
      <w:r w:rsidRPr="00EE3A73">
        <w:rPr>
          <w:rFonts w:ascii="Arial" w:hAnsi="Arial" w:cs="Arial"/>
          <w:spacing w:val="-3"/>
          <w:sz w:val="24"/>
          <w:szCs w:val="24"/>
        </w:rPr>
        <w:t>PROYECTO</w:t>
      </w:r>
    </w:p>
    <w:p w14:paraId="66F2600C" w14:textId="77777777" w:rsidR="00866B31" w:rsidRPr="00680A8E" w:rsidRDefault="00866B31">
      <w:pPr>
        <w:widowControl w:val="0"/>
        <w:jc w:val="both"/>
        <w:rPr>
          <w:b/>
          <w:sz w:val="24"/>
          <w:szCs w:val="24"/>
        </w:rPr>
      </w:pPr>
    </w:p>
    <w:sectPr w:rsidR="00866B31" w:rsidRPr="00680A8E" w:rsidSect="006944DB">
      <w:headerReference w:type="default" r:id="rId23"/>
      <w:footerReference w:type="default" r:id="rId24"/>
      <w:endnotePr>
        <w:numFmt w:val="decimal"/>
      </w:endnotePr>
      <w:pgSz w:w="12240" w:h="15840"/>
      <w:pgMar w:top="1276" w:right="1440" w:bottom="1418" w:left="1440" w:header="624" w:footer="91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AD65" w14:textId="77777777" w:rsidR="00473727" w:rsidRDefault="00473727">
      <w:r>
        <w:separator/>
      </w:r>
    </w:p>
  </w:endnote>
  <w:endnote w:type="continuationSeparator" w:id="0">
    <w:p w14:paraId="2D528166" w14:textId="77777777" w:rsidR="00473727" w:rsidRDefault="0047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6033" w14:textId="706089EE" w:rsidR="00886D79" w:rsidRPr="00F96611" w:rsidRDefault="00886D79" w:rsidP="006944DB">
    <w:pPr>
      <w:pStyle w:val="Piedepgina"/>
    </w:pPr>
    <w:r>
      <w:rPr>
        <w:noProof/>
        <w:lang w:val="es-MX" w:eastAsia="es-MX"/>
      </w:rPr>
      <mc:AlternateContent>
        <mc:Choice Requires="wps">
          <w:drawing>
            <wp:anchor distT="0" distB="0" distL="114300" distR="114300" simplePos="0" relativeHeight="251658752" behindDoc="0" locked="0" layoutInCell="1" allowOverlap="1" wp14:anchorId="66F26037" wp14:editId="42985BCF">
              <wp:simplePos x="0" y="0"/>
              <wp:positionH relativeFrom="column">
                <wp:posOffset>4051935</wp:posOffset>
              </wp:positionH>
              <wp:positionV relativeFrom="paragraph">
                <wp:posOffset>0</wp:posOffset>
              </wp:positionV>
              <wp:extent cx="2377440" cy="7531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53110"/>
                      </a:xfrm>
                      <a:prstGeom prst="rect">
                        <a:avLst/>
                      </a:prstGeom>
                      <a:solidFill>
                        <a:srgbClr val="FFFFFF"/>
                      </a:solidFill>
                      <a:ln w="9525">
                        <a:solidFill>
                          <a:srgbClr val="FFFFFF"/>
                        </a:solidFill>
                        <a:miter lim="800000"/>
                        <a:headEnd/>
                        <a:tailEnd/>
                      </a:ln>
                    </wps:spPr>
                    <wps:txbx>
                      <w:txbxContent>
                        <w:p w14:paraId="66F2603E" w14:textId="216E99EC" w:rsidR="00886D79" w:rsidRPr="003A10D8" w:rsidRDefault="00886D79" w:rsidP="006944DB">
                          <w:pPr>
                            <w:pStyle w:val="Piedepgina"/>
                            <w:jc w:val="center"/>
                            <w:rPr>
                              <w:rFonts w:ascii="Arial" w:hAnsi="Arial" w:cs="Arial"/>
                              <w:i/>
                              <w:color w:val="7F7F7F"/>
                              <w:lang w:val="es-MX"/>
                            </w:rPr>
                          </w:pPr>
                          <w:r w:rsidRPr="003A10D8">
                            <w:rPr>
                              <w:rFonts w:ascii="Arial" w:hAnsi="Arial" w:cs="Arial"/>
                              <w:i/>
                              <w:color w:val="7F7F7F"/>
                              <w:lang w:val="es-MX"/>
                            </w:rPr>
                            <w:t>Francisco Javier Orduña</w:t>
                          </w:r>
                        </w:p>
                        <w:p w14:paraId="66F2603F" w14:textId="77777777" w:rsidR="00886D79" w:rsidRPr="003A10D8" w:rsidRDefault="00886D79" w:rsidP="006944DB">
                          <w:pPr>
                            <w:pStyle w:val="Piedepgina"/>
                            <w:jc w:val="center"/>
                            <w:rPr>
                              <w:rFonts w:ascii="Arial" w:hAnsi="Arial" w:cs="Arial"/>
                              <w:i/>
                              <w:color w:val="7F7F7F"/>
                              <w:lang w:val="es-MX"/>
                            </w:rPr>
                          </w:pPr>
                          <w:r w:rsidRPr="003A10D8">
                            <w:rPr>
                              <w:rFonts w:ascii="Arial" w:hAnsi="Arial" w:cs="Arial"/>
                              <w:i/>
                              <w:color w:val="7F7F7F"/>
                              <w:sz w:val="16"/>
                              <w:szCs w:val="16"/>
                              <w:lang w:val="es-MX"/>
                            </w:rPr>
                            <w:t>Gerente Técnico</w:t>
                          </w:r>
                        </w:p>
                        <w:p w14:paraId="66F26040" w14:textId="77777777" w:rsidR="00886D79" w:rsidRPr="003A10D8" w:rsidRDefault="00886D79" w:rsidP="006944DB">
                          <w:pPr>
                            <w:pStyle w:val="Piedepgina"/>
                            <w:jc w:val="center"/>
                            <w:rPr>
                              <w:rFonts w:ascii="Arial" w:hAnsi="Arial" w:cs="Arial"/>
                              <w:i/>
                              <w:color w:val="7F7F7F"/>
                              <w:lang w:val="es-MX"/>
                            </w:rPr>
                          </w:pPr>
                          <w:r w:rsidRPr="003A10D8">
                            <w:rPr>
                              <w:rFonts w:ascii="Arial" w:hAnsi="Arial" w:cs="Arial"/>
                              <w:i/>
                              <w:color w:val="7F7F7F"/>
                              <w:sz w:val="16"/>
                              <w:szCs w:val="16"/>
                              <w:lang w:val="es-MX"/>
                            </w:rPr>
                            <w:t>ENTIDAD DE VERIFICACIÓN S.A. DE C.V.</w:t>
                          </w:r>
                        </w:p>
                        <w:p w14:paraId="66F26041" w14:textId="77777777" w:rsidR="00886D79" w:rsidRPr="003A10D8" w:rsidRDefault="00886D79" w:rsidP="006944DB">
                          <w:pPr>
                            <w:tabs>
                              <w:tab w:val="center" w:pos="4252"/>
                              <w:tab w:val="right" w:pos="8504"/>
                            </w:tabs>
                            <w:jc w:val="center"/>
                            <w:rPr>
                              <w:rFonts w:ascii="Arial" w:hAnsi="Arial" w:cs="Arial"/>
                              <w:i/>
                              <w:color w:val="7F7F7F"/>
                              <w:sz w:val="16"/>
                              <w:szCs w:val="16"/>
                              <w:lang w:val="es-MX"/>
                            </w:rPr>
                          </w:pPr>
                          <w:r w:rsidRPr="003A10D8">
                            <w:rPr>
                              <w:rFonts w:ascii="Arial" w:hAnsi="Arial" w:cs="Arial"/>
                              <w:i/>
                              <w:color w:val="7F7F7F"/>
                              <w:sz w:val="16"/>
                              <w:szCs w:val="16"/>
                              <w:lang w:val="es-MX"/>
                            </w:rPr>
                            <w:t>Registro UVSELP 191 C</w:t>
                          </w:r>
                        </w:p>
                        <w:p w14:paraId="66F26042" w14:textId="77777777" w:rsidR="00886D79" w:rsidRPr="003A10D8" w:rsidRDefault="00886D79" w:rsidP="006944DB">
                          <w:pPr>
                            <w:rPr>
                              <w:i/>
                              <w:color w:val="7F7F7F"/>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6F26037" id="_x0000_t202" coordsize="21600,21600" o:spt="202" path="m,l,21600r21600,l21600,xe">
              <v:stroke joinstyle="miter"/>
              <v:path gradientshapeok="t" o:connecttype="rect"/>
            </v:shapetype>
            <v:shape id="Cuadro de texto 2" o:spid="_x0000_s1026" type="#_x0000_t202" style="position:absolute;margin-left:319.05pt;margin-top:0;width:187.2pt;height:59.3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wwKQIAAFcEAAAOAAAAZHJzL2Uyb0RvYy54bWysVF1v2yAUfZ+0/4B4X5y4ydJadaouXaZJ&#10;3YfU7QcQwDEa5rILid39+l5w0kXdWzU/IOBeDveec/D1zdBZdtAYDLiazyZTzrSToIzb1fznj827&#10;S85CFE4JC07X/FEHfrN6++a695UuoQWrNDICcaHqfc3bGH1VFEG2uhNhAl47CjaAnYi0xF2hUPSE&#10;3tminE7fFz2g8ghSh0C7d2OQrzJ+02gZvzVN0JHZmlNtMY+Yx20ai9W1qHYofGvksQzxiio6YRxd&#10;+gx1J6JgezT/QHVGIgRo4kRCV0DTGKlzD9TNbPqim4dWeJ17IXKCf6Yp/D9Y+fXwHZlRNS85c6Ij&#10;idZ7oRCY0izqIQIrE0m9DxXlPnjKjsMHGEjs3HDw9yB/BeZg3Qq307eI0LdaKCpylk4WZ0dHnJBA&#10;tv0XUHSb2EfIQEODXWKQOGGETmI9PgtEdTBJm+XFcjmfU0hSbLm4mM2ygoWoTqc9hvhJQ8fSpOZI&#10;Bsjo4nAfYqpGVKeUdFkAa9TGWJsXuNuuLbKDILNs8pcbeJFmHetrfrUoFyMBr4DoTCTXW9PV/HKa&#10;vtGHibaPTmVPRmHsOKeSrTvymKgbSYzDdjjqsgX1SIwijO6m10iTFvAPZz05u+bh916g5sx+dqTK&#10;1SxTGPNivliWxCeeR7bnEeEkQdU8cjZO13F8PnuPZtfSTScf3JKSG5NJTpKPVR3rJvdm7o8vLT2P&#10;83XO+vs/WD0BAAD//wMAUEsDBBQABgAIAAAAIQDy4iyy3gAAAAkBAAAPAAAAZHJzL2Rvd25yZXYu&#10;eG1sTI/BTsMwEETvSPyDtUjcqJOiRlEap0IIkOBGUsTVid04Il5bsZOmf8/2BLcdzWj2TXlY7cgW&#10;PYXBoYB0kwDT2Dk1YC/g2Lw+5MBClKjk6FALuOgAh+r2ppSFcmf81Esde0YlGAopwMToC85DZ7SV&#10;YeO8RvJObrIykpx6riZ5pnI78m2SZNzKAemDkV4/G9391LMV8FUf54+X9tssTeMz373Xu7fxIsT9&#10;3fq0Bxb1Gv/CcMUndKiIqXUzqsBGAdljnlJUAC262km63QFr6UrzDHhV8v8Lql8AAAD//wMAUEsB&#10;Ai0AFAAGAAgAAAAhALaDOJL+AAAA4QEAABMAAAAAAAAAAAAAAAAAAAAAAFtDb250ZW50X1R5cGVz&#10;XS54bWxQSwECLQAUAAYACAAAACEAOP0h/9YAAACUAQAACwAAAAAAAAAAAAAAAAAvAQAAX3JlbHMv&#10;LnJlbHNQSwECLQAUAAYACAAAACEAVlPcMCkCAABXBAAADgAAAAAAAAAAAAAAAAAuAgAAZHJzL2Uy&#10;b0RvYy54bWxQSwECLQAUAAYACAAAACEA8uIsst4AAAAJAQAADwAAAAAAAAAAAAAAAACDBAAAZHJz&#10;L2Rvd25yZXYueG1sUEsFBgAAAAAEAAQA8wAAAI4FAAAAAA==&#10;" strokecolor="white">
              <v:textbox style="mso-fit-shape-to-text:t">
                <w:txbxContent>
                  <w:p w14:paraId="66F2603E" w14:textId="216E99EC" w:rsidR="00886D79" w:rsidRPr="003A10D8" w:rsidRDefault="00886D79" w:rsidP="006944DB">
                    <w:pPr>
                      <w:pStyle w:val="Piedepgina"/>
                      <w:jc w:val="center"/>
                      <w:rPr>
                        <w:rFonts w:ascii="Arial" w:hAnsi="Arial" w:cs="Arial"/>
                        <w:i/>
                        <w:color w:val="7F7F7F"/>
                        <w:lang w:val="es-MX"/>
                      </w:rPr>
                    </w:pPr>
                    <w:r w:rsidRPr="003A10D8">
                      <w:rPr>
                        <w:rFonts w:ascii="Arial" w:hAnsi="Arial" w:cs="Arial"/>
                        <w:i/>
                        <w:color w:val="7F7F7F"/>
                        <w:lang w:val="es-MX"/>
                      </w:rPr>
                      <w:t>Francisco Javier Orduña</w:t>
                    </w:r>
                  </w:p>
                  <w:p w14:paraId="66F2603F" w14:textId="77777777" w:rsidR="00886D79" w:rsidRPr="003A10D8" w:rsidRDefault="00886D79" w:rsidP="006944DB">
                    <w:pPr>
                      <w:pStyle w:val="Piedepgina"/>
                      <w:jc w:val="center"/>
                      <w:rPr>
                        <w:rFonts w:ascii="Arial" w:hAnsi="Arial" w:cs="Arial"/>
                        <w:i/>
                        <w:color w:val="7F7F7F"/>
                        <w:lang w:val="es-MX"/>
                      </w:rPr>
                    </w:pPr>
                    <w:r w:rsidRPr="003A10D8">
                      <w:rPr>
                        <w:rFonts w:ascii="Arial" w:hAnsi="Arial" w:cs="Arial"/>
                        <w:i/>
                        <w:color w:val="7F7F7F"/>
                        <w:sz w:val="16"/>
                        <w:szCs w:val="16"/>
                        <w:lang w:val="es-MX"/>
                      </w:rPr>
                      <w:t>Gerente Técnico</w:t>
                    </w:r>
                  </w:p>
                  <w:p w14:paraId="66F26040" w14:textId="77777777" w:rsidR="00886D79" w:rsidRPr="003A10D8" w:rsidRDefault="00886D79" w:rsidP="006944DB">
                    <w:pPr>
                      <w:pStyle w:val="Piedepgina"/>
                      <w:jc w:val="center"/>
                      <w:rPr>
                        <w:rFonts w:ascii="Arial" w:hAnsi="Arial" w:cs="Arial"/>
                        <w:i/>
                        <w:color w:val="7F7F7F"/>
                        <w:lang w:val="es-MX"/>
                      </w:rPr>
                    </w:pPr>
                    <w:r w:rsidRPr="003A10D8">
                      <w:rPr>
                        <w:rFonts w:ascii="Arial" w:hAnsi="Arial" w:cs="Arial"/>
                        <w:i/>
                        <w:color w:val="7F7F7F"/>
                        <w:sz w:val="16"/>
                        <w:szCs w:val="16"/>
                        <w:lang w:val="es-MX"/>
                      </w:rPr>
                      <w:t>ENTIDAD DE VERIFICACIÓN S.A. DE C.V.</w:t>
                    </w:r>
                  </w:p>
                  <w:p w14:paraId="66F26041" w14:textId="77777777" w:rsidR="00886D79" w:rsidRPr="003A10D8" w:rsidRDefault="00886D79" w:rsidP="006944DB">
                    <w:pPr>
                      <w:tabs>
                        <w:tab w:val="center" w:pos="4252"/>
                        <w:tab w:val="right" w:pos="8504"/>
                      </w:tabs>
                      <w:jc w:val="center"/>
                      <w:rPr>
                        <w:rFonts w:ascii="Arial" w:hAnsi="Arial" w:cs="Arial"/>
                        <w:i/>
                        <w:color w:val="7F7F7F"/>
                        <w:sz w:val="16"/>
                        <w:szCs w:val="16"/>
                        <w:lang w:val="es-MX"/>
                      </w:rPr>
                    </w:pPr>
                    <w:r w:rsidRPr="003A10D8">
                      <w:rPr>
                        <w:rFonts w:ascii="Arial" w:hAnsi="Arial" w:cs="Arial"/>
                        <w:i/>
                        <w:color w:val="7F7F7F"/>
                        <w:sz w:val="16"/>
                        <w:szCs w:val="16"/>
                        <w:lang w:val="es-MX"/>
                      </w:rPr>
                      <w:t>Registro UVSELP 191 C</w:t>
                    </w:r>
                  </w:p>
                  <w:p w14:paraId="66F26042" w14:textId="77777777" w:rsidR="00886D79" w:rsidRPr="003A10D8" w:rsidRDefault="00886D79" w:rsidP="006944DB">
                    <w:pPr>
                      <w:rPr>
                        <w:i/>
                        <w:color w:val="7F7F7F"/>
                      </w:rPr>
                    </w:pPr>
                  </w:p>
                </w:txbxContent>
              </v:textbox>
            </v:shape>
          </w:pict>
        </mc:Fallback>
      </mc:AlternateContent>
    </w:r>
    <w:r>
      <w:rPr>
        <w:noProof/>
        <w:lang w:val="es-MX" w:eastAsia="es-MX"/>
      </w:rPr>
      <mc:AlternateContent>
        <mc:Choice Requires="wps">
          <w:drawing>
            <wp:anchor distT="0" distB="0" distL="114300" distR="114300" simplePos="0" relativeHeight="251656704" behindDoc="0" locked="0" layoutInCell="1" allowOverlap="1" wp14:anchorId="66F26039" wp14:editId="66F2603A">
              <wp:simplePos x="0" y="0"/>
              <wp:positionH relativeFrom="column">
                <wp:posOffset>-523240</wp:posOffset>
              </wp:positionH>
              <wp:positionV relativeFrom="paragraph">
                <wp:posOffset>0</wp:posOffset>
              </wp:positionV>
              <wp:extent cx="2377440" cy="38417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26043" w14:textId="7AA2157D" w:rsidR="00886D79" w:rsidRPr="003A10D8" w:rsidRDefault="00886D79" w:rsidP="006944DB">
                          <w:pPr>
                            <w:jc w:val="center"/>
                            <w:rPr>
                              <w:rFonts w:ascii="Arial" w:hAnsi="Arial" w:cs="Arial"/>
                              <w:i/>
                              <w:color w:val="7F7F7F"/>
                            </w:rPr>
                          </w:pPr>
                          <w:r w:rsidRPr="003A10D8">
                            <w:rPr>
                              <w:rFonts w:ascii="Arial" w:hAnsi="Arial" w:cs="Arial"/>
                              <w:i/>
                              <w:color w:val="7F7F7F"/>
                            </w:rPr>
                            <w:t>Efrén Rodríguez Reyes</w:t>
                          </w:r>
                        </w:p>
                        <w:p w14:paraId="66F26044" w14:textId="77777777" w:rsidR="00886D79" w:rsidRPr="003A10D8" w:rsidRDefault="00886D79" w:rsidP="006944DB">
                          <w:pPr>
                            <w:jc w:val="center"/>
                            <w:rPr>
                              <w:rFonts w:ascii="Arial" w:hAnsi="Arial" w:cs="Arial"/>
                              <w:i/>
                              <w:color w:val="7F7F7F"/>
                            </w:rPr>
                          </w:pPr>
                          <w:r w:rsidRPr="003A10D8">
                            <w:rPr>
                              <w:rFonts w:ascii="Arial" w:hAnsi="Arial" w:cs="Arial"/>
                              <w:i/>
                              <w:color w:val="7F7F7F"/>
                            </w:rPr>
                            <w:t>Representante Legal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6F26039" id="_x0000_s1027" type="#_x0000_t202" style="position:absolute;margin-left:-41.2pt;margin-top:0;width:187.2pt;height:30.2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EWiQIAAB0FAAAOAAAAZHJzL2Uyb0RvYy54bWysVNuO2yAQfa/Uf0C8Z31Z52JrndVutq4q&#10;bS/Sth9ADI5RbcYFEjut+u8dcJJ1Lw9VVT9gYGYOZ2YO3NwObUMOQhsJKqfRVUiJUCVwqXY5/fSx&#10;mK0oMZYpzhpQIqdHYejt+uWLm77LRAw1NFxogiDKZH2X09raLgsCU9aiZeYKOqHQWIFumcWl3gVc&#10;sx7R2yaIw3AR9KB5p6EUxuDuw2ika49fVaK076vKCEuanCI360ftx60bg/UNy3aadbUsTzTYP7Bo&#10;mVR46AXqgVlG9lr+BtXKUoOByl6V0AZQVbIUPgfMJgp/yeapZp3wuWBxTHcpk/l/sOW7wwdNJMfe&#10;UaJYiy3a7BnXQLggVgwWSOyK1HcmQ9+nDr3tcA+DC3AJm+4Rys+GKNjUTO3EndbQ14JxJBm5yGAS&#10;OuIYB7Lt3wLH09jeggcaKt06QKwJQXRs1vHSIORBStyMr5fLJEFTibbrVRIt5/4Ilp2jO23sawEt&#10;cZOcahSAR2eHR2MdG5adXTx7aCQvZNP4hd5tN40mB4ZiKfx3QjdTt0Y5ZwUubEQcd5AknuFsjq5v&#10;/rc0ipPwPk5nxWK1nCVFMp+ly3A1C6P0Pl2ESZo8FN8dwSjJasm5UI9SibMQo+TvGn26EqOEvBRJ&#10;n9N0Hs/HFk3Zm2mSof/+lGQrLd7LRrY5XV2cWOYa+0pxTJtllslmnAc/0/dVxhqc/74qXgau86MG&#10;7LAdTrJDMCeRLfAj6kIDtg07jG8KTmrQXynp8X7m1HzZMy0oad4o1FYaeSFYv0jmyxhj9NSynVqY&#10;KhEqp5aScbqx4yOw77Tc1XjSWc13qMdCeqk8szqpGO+gz+n0XrhLPl17r+dXbf0DAAD//wMAUEsD&#10;BBQABgAIAAAAIQBMoOtm3gAAAAcBAAAPAAAAZHJzL2Rvd25yZXYueG1sTI/NTsMwEITvSLyDtUhc&#10;UOvUgqpN41Tl78KtJUgct8k2CcTrKHbbwNOznOA2qxnNfJutR9epEw2h9WxhNk1AEZe+arm2ULw+&#10;TxagQkSusPNMFr4owDq/vMgwrfyZt3TaxVpJCYcULTQx9qnWoWzIYZj6nli8gx8cRjmHWlcDnqXc&#10;ddokyVw7bFkWGuzpoaHyc3d0Fr7vi8fN002cHUx8N29b91KUH2jt9dW4WYGKNMa/MPziCzrkwrT3&#10;R66C6ixMFuZWohbkI7HN0ojYW5gnd6DzTP/nz38AAAD//wMAUEsBAi0AFAAGAAgAAAAhALaDOJL+&#10;AAAA4QEAABMAAAAAAAAAAAAAAAAAAAAAAFtDb250ZW50X1R5cGVzXS54bWxQSwECLQAUAAYACAAA&#10;ACEAOP0h/9YAAACUAQAACwAAAAAAAAAAAAAAAAAvAQAAX3JlbHMvLnJlbHNQSwECLQAUAAYACAAA&#10;ACEAKwMhFokCAAAdBQAADgAAAAAAAAAAAAAAAAAuAgAAZHJzL2Uyb0RvYy54bWxQSwECLQAUAAYA&#10;CAAAACEATKDrZt4AAAAHAQAADwAAAAAAAAAAAAAAAADjBAAAZHJzL2Rvd25yZXYueG1sUEsFBgAA&#10;AAAEAAQA8wAAAO4FAAAAAA==&#10;" stroked="f">
              <v:textbox style="mso-fit-shape-to-text:t">
                <w:txbxContent>
                  <w:p w14:paraId="66F26043" w14:textId="7AA2157D" w:rsidR="00886D79" w:rsidRPr="003A10D8" w:rsidRDefault="00886D79" w:rsidP="006944DB">
                    <w:pPr>
                      <w:jc w:val="center"/>
                      <w:rPr>
                        <w:rFonts w:ascii="Arial" w:hAnsi="Arial" w:cs="Arial"/>
                        <w:i/>
                        <w:color w:val="7F7F7F"/>
                      </w:rPr>
                    </w:pPr>
                    <w:r w:rsidRPr="003A10D8">
                      <w:rPr>
                        <w:rFonts w:ascii="Arial" w:hAnsi="Arial" w:cs="Arial"/>
                        <w:i/>
                        <w:color w:val="7F7F7F"/>
                      </w:rPr>
                      <w:t>Efrén Rodríguez Reyes</w:t>
                    </w:r>
                  </w:p>
                  <w:p w14:paraId="66F26044" w14:textId="77777777" w:rsidR="00886D79" w:rsidRPr="003A10D8" w:rsidRDefault="00886D79" w:rsidP="006944DB">
                    <w:pPr>
                      <w:jc w:val="center"/>
                      <w:rPr>
                        <w:rFonts w:ascii="Arial" w:hAnsi="Arial" w:cs="Arial"/>
                        <w:i/>
                        <w:color w:val="7F7F7F"/>
                      </w:rPr>
                    </w:pPr>
                    <w:r w:rsidRPr="003A10D8">
                      <w:rPr>
                        <w:rFonts w:ascii="Arial" w:hAnsi="Arial" w:cs="Arial"/>
                        <w:i/>
                        <w:color w:val="7F7F7F"/>
                      </w:rPr>
                      <w:t>Representante Legal</w:t>
                    </w:r>
                  </w:p>
                </w:txbxContent>
              </v:textbox>
            </v:shape>
          </w:pict>
        </mc:Fallback>
      </mc:AlternateContent>
    </w:r>
  </w:p>
  <w:p w14:paraId="66F26034" w14:textId="77777777" w:rsidR="00886D79" w:rsidRDefault="00886D7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9FA13" w14:textId="77777777" w:rsidR="00473727" w:rsidRDefault="00473727">
      <w:r>
        <w:separator/>
      </w:r>
    </w:p>
  </w:footnote>
  <w:footnote w:type="continuationSeparator" w:id="0">
    <w:p w14:paraId="1036B6E2" w14:textId="77777777" w:rsidR="00473727" w:rsidRDefault="0047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886D79" w:rsidRPr="002C18D7" w14:paraId="66F26030" w14:textId="77777777" w:rsidTr="00B6188D">
      <w:tc>
        <w:tcPr>
          <w:tcW w:w="1152" w:type="dxa"/>
        </w:tcPr>
        <w:p w14:paraId="66F2602E" w14:textId="77777777" w:rsidR="00886D79" w:rsidRPr="00960A36" w:rsidRDefault="00886D79" w:rsidP="00B6188D">
          <w:pPr>
            <w:pStyle w:val="Encabezado"/>
            <w:jc w:val="right"/>
            <w:rPr>
              <w:b/>
              <w:bCs/>
              <w:color w:val="4F81BD" w:themeColor="accent1"/>
            </w:rPr>
          </w:pPr>
          <w:r w:rsidRPr="00960A36">
            <w:rPr>
              <w:color w:val="4F81BD" w:themeColor="accent1"/>
            </w:rPr>
            <w:fldChar w:fldCharType="begin"/>
          </w:r>
          <w:r w:rsidRPr="00960A36">
            <w:rPr>
              <w:color w:val="4F81BD" w:themeColor="accent1"/>
            </w:rPr>
            <w:instrText>PAGE   \* MERGEFORMAT</w:instrText>
          </w:r>
          <w:r w:rsidRPr="00960A36">
            <w:rPr>
              <w:color w:val="4F81BD" w:themeColor="accent1"/>
            </w:rPr>
            <w:fldChar w:fldCharType="separate"/>
          </w:r>
          <w:r w:rsidRPr="00960A36">
            <w:rPr>
              <w:noProof/>
              <w:color w:val="4F81BD" w:themeColor="accent1"/>
              <w:lang w:val="es-ES"/>
            </w:rPr>
            <w:t>2</w:t>
          </w:r>
          <w:r w:rsidRPr="00960A36">
            <w:rPr>
              <w:color w:val="4F81BD" w:themeColor="accent1"/>
            </w:rPr>
            <w:fldChar w:fldCharType="end"/>
          </w:r>
        </w:p>
      </w:tc>
      <w:tc>
        <w:tcPr>
          <w:tcW w:w="0" w:type="auto"/>
          <w:noWrap/>
        </w:tcPr>
        <w:p w14:paraId="66F2602F" w14:textId="77777777" w:rsidR="00886D79" w:rsidRPr="00960A36" w:rsidRDefault="00886D79" w:rsidP="00866B31">
          <w:pPr>
            <w:pStyle w:val="Encabezado"/>
            <w:jc w:val="center"/>
            <w:rPr>
              <w:rFonts w:ascii="Arial" w:hAnsi="Arial" w:cs="Arial"/>
              <w:b/>
              <w:bCs/>
              <w:i/>
              <w:color w:val="4F81BD" w:themeColor="accent1"/>
            </w:rPr>
          </w:pPr>
          <w:r w:rsidRPr="00960A36">
            <w:rPr>
              <w:rFonts w:ascii="Arial" w:hAnsi="Arial" w:cs="Arial"/>
              <w:i/>
              <w:color w:val="4F81BD" w:themeColor="accent1"/>
            </w:rPr>
            <w:t>PROYECTO CONTRA  INCENDIO  GAS LICUADO TEQUILA</w:t>
          </w:r>
        </w:p>
      </w:tc>
    </w:tr>
  </w:tbl>
  <w:p w14:paraId="66F26031" w14:textId="77777777" w:rsidR="00886D79" w:rsidRPr="002C18D7" w:rsidRDefault="00886D79" w:rsidP="00CA3F83">
    <w:pPr>
      <w:pStyle w:val="Encabezado"/>
      <w:rPr>
        <w:color w:val="7F7F7F"/>
      </w:rPr>
    </w:pPr>
  </w:p>
  <w:p w14:paraId="66F26032" w14:textId="77777777" w:rsidR="00886D79" w:rsidRDefault="00886D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755D"/>
    <w:multiLevelType w:val="singleLevel"/>
    <w:tmpl w:val="75F26320"/>
    <w:lvl w:ilvl="0">
      <w:start w:val="1"/>
      <w:numFmt w:val="lowerLetter"/>
      <w:lvlText w:val="%1)"/>
      <w:lvlJc w:val="left"/>
      <w:pPr>
        <w:tabs>
          <w:tab w:val="num" w:pos="1065"/>
        </w:tabs>
        <w:ind w:left="1065" w:hanging="360"/>
      </w:pPr>
      <w:rPr>
        <w:rFonts w:hint="default"/>
      </w:rPr>
    </w:lvl>
  </w:abstractNum>
  <w:abstractNum w:abstractNumId="1" w15:restartNumberingAfterBreak="0">
    <w:nsid w:val="1B5120F8"/>
    <w:multiLevelType w:val="singleLevel"/>
    <w:tmpl w:val="F72ACD18"/>
    <w:lvl w:ilvl="0">
      <w:start w:val="3"/>
      <w:numFmt w:val="bullet"/>
      <w:lvlText w:val=""/>
      <w:lvlJc w:val="left"/>
      <w:pPr>
        <w:tabs>
          <w:tab w:val="num" w:pos="1065"/>
        </w:tabs>
        <w:ind w:left="1065" w:hanging="360"/>
      </w:pPr>
      <w:rPr>
        <w:rFonts w:ascii="Symbol" w:hAnsi="Symbol" w:hint="default"/>
      </w:rPr>
    </w:lvl>
  </w:abstractNum>
  <w:abstractNum w:abstractNumId="2" w15:restartNumberingAfterBreak="0">
    <w:nsid w:val="20407DD2"/>
    <w:multiLevelType w:val="singleLevel"/>
    <w:tmpl w:val="5D3E72CE"/>
    <w:lvl w:ilvl="0">
      <w:start w:val="1"/>
      <w:numFmt w:val="lowerLetter"/>
      <w:lvlText w:val="%1)"/>
      <w:lvlJc w:val="left"/>
      <w:pPr>
        <w:tabs>
          <w:tab w:val="num" w:pos="1065"/>
        </w:tabs>
        <w:ind w:left="1065" w:hanging="360"/>
      </w:pPr>
      <w:rPr>
        <w:rFonts w:hint="default"/>
      </w:rPr>
    </w:lvl>
  </w:abstractNum>
  <w:abstractNum w:abstractNumId="3" w15:restartNumberingAfterBreak="0">
    <w:nsid w:val="2D973EEB"/>
    <w:multiLevelType w:val="singleLevel"/>
    <w:tmpl w:val="EC52A12A"/>
    <w:lvl w:ilvl="0">
      <w:start w:val="1"/>
      <w:numFmt w:val="lowerLetter"/>
      <w:lvlText w:val="%1)"/>
      <w:lvlJc w:val="left"/>
      <w:pPr>
        <w:tabs>
          <w:tab w:val="num" w:pos="1068"/>
        </w:tabs>
        <w:ind w:left="1068" w:hanging="360"/>
      </w:pPr>
      <w:rPr>
        <w:rFonts w:hint="default"/>
      </w:rPr>
    </w:lvl>
  </w:abstractNum>
  <w:abstractNum w:abstractNumId="4" w15:restartNumberingAfterBreak="0">
    <w:nsid w:val="45157B28"/>
    <w:multiLevelType w:val="singleLevel"/>
    <w:tmpl w:val="1EAACA84"/>
    <w:lvl w:ilvl="0">
      <w:start w:val="3"/>
      <w:numFmt w:val="bullet"/>
      <w:lvlText w:val="-"/>
      <w:lvlJc w:val="left"/>
      <w:pPr>
        <w:tabs>
          <w:tab w:val="num" w:pos="1065"/>
        </w:tabs>
        <w:ind w:left="1065" w:hanging="360"/>
      </w:pPr>
      <w:rPr>
        <w:rFonts w:ascii="Times New Roman" w:hAnsi="Times New Roman" w:hint="default"/>
      </w:rPr>
    </w:lvl>
  </w:abstractNum>
  <w:abstractNum w:abstractNumId="5" w15:restartNumberingAfterBreak="0">
    <w:nsid w:val="5E2A463F"/>
    <w:multiLevelType w:val="singleLevel"/>
    <w:tmpl w:val="2E2CD79C"/>
    <w:lvl w:ilvl="0">
      <w:start w:val="1"/>
      <w:numFmt w:val="lowerLetter"/>
      <w:lvlText w:val="%1)"/>
      <w:lvlJc w:val="left"/>
      <w:pPr>
        <w:tabs>
          <w:tab w:val="num" w:pos="1770"/>
        </w:tabs>
        <w:ind w:left="1770" w:hanging="360"/>
      </w:pPr>
      <w:rPr>
        <w:rFonts w:hint="default"/>
      </w:rPr>
    </w:lvl>
  </w:abstractNum>
  <w:abstractNum w:abstractNumId="6" w15:restartNumberingAfterBreak="0">
    <w:nsid w:val="62D56172"/>
    <w:multiLevelType w:val="hybridMultilevel"/>
    <w:tmpl w:val="BF083D14"/>
    <w:lvl w:ilvl="0" w:tplc="080A0017">
      <w:start w:val="1"/>
      <w:numFmt w:val="lowerLetter"/>
      <w:lvlText w:val="%1)"/>
      <w:lvlJc w:val="left"/>
      <w:pPr>
        <w:ind w:left="720" w:hanging="360"/>
      </w:pPr>
      <w:rPr>
        <w:rFonts w:hint="default"/>
      </w:rPr>
    </w:lvl>
    <w:lvl w:ilvl="1" w:tplc="B8A2A1D2">
      <w:start w:val="1"/>
      <w:numFmt w:val="decimal"/>
      <w:lvlText w:val="%2."/>
      <w:lvlJc w:val="left"/>
      <w:pPr>
        <w:ind w:left="1440" w:hanging="36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BBC"/>
    <w:rsid w:val="000008C7"/>
    <w:rsid w:val="00003495"/>
    <w:rsid w:val="00032D7C"/>
    <w:rsid w:val="00035EDE"/>
    <w:rsid w:val="0004617B"/>
    <w:rsid w:val="00051AEA"/>
    <w:rsid w:val="0006227D"/>
    <w:rsid w:val="00070678"/>
    <w:rsid w:val="00071F3D"/>
    <w:rsid w:val="00097466"/>
    <w:rsid w:val="000A0DED"/>
    <w:rsid w:val="000D2644"/>
    <w:rsid w:val="000E381E"/>
    <w:rsid w:val="000F5699"/>
    <w:rsid w:val="0010039A"/>
    <w:rsid w:val="0010119D"/>
    <w:rsid w:val="001029F8"/>
    <w:rsid w:val="0010407F"/>
    <w:rsid w:val="0011507E"/>
    <w:rsid w:val="00130701"/>
    <w:rsid w:val="001507F9"/>
    <w:rsid w:val="001517E6"/>
    <w:rsid w:val="00166CD5"/>
    <w:rsid w:val="00171864"/>
    <w:rsid w:val="00172C2C"/>
    <w:rsid w:val="001A084C"/>
    <w:rsid w:val="001A2987"/>
    <w:rsid w:val="001A2C97"/>
    <w:rsid w:val="001C7A35"/>
    <w:rsid w:val="001D77F8"/>
    <w:rsid w:val="001E2D8A"/>
    <w:rsid w:val="001E6E03"/>
    <w:rsid w:val="001F7449"/>
    <w:rsid w:val="001F7DC0"/>
    <w:rsid w:val="00210466"/>
    <w:rsid w:val="002124EC"/>
    <w:rsid w:val="00212BEA"/>
    <w:rsid w:val="00213F6E"/>
    <w:rsid w:val="0022167A"/>
    <w:rsid w:val="00231363"/>
    <w:rsid w:val="00231CB0"/>
    <w:rsid w:val="00235836"/>
    <w:rsid w:val="002526BD"/>
    <w:rsid w:val="00254627"/>
    <w:rsid w:val="00264A77"/>
    <w:rsid w:val="00265007"/>
    <w:rsid w:val="00270D96"/>
    <w:rsid w:val="00291CCA"/>
    <w:rsid w:val="00294C27"/>
    <w:rsid w:val="002A3FE6"/>
    <w:rsid w:val="002B71BA"/>
    <w:rsid w:val="002C012D"/>
    <w:rsid w:val="002C18D7"/>
    <w:rsid w:val="002C5A81"/>
    <w:rsid w:val="002D177A"/>
    <w:rsid w:val="002D28F7"/>
    <w:rsid w:val="002D5513"/>
    <w:rsid w:val="002D7EEE"/>
    <w:rsid w:val="002E1833"/>
    <w:rsid w:val="002F3E47"/>
    <w:rsid w:val="00302692"/>
    <w:rsid w:val="00313BC1"/>
    <w:rsid w:val="00316F2B"/>
    <w:rsid w:val="00331606"/>
    <w:rsid w:val="00333945"/>
    <w:rsid w:val="00334AF2"/>
    <w:rsid w:val="00337BAD"/>
    <w:rsid w:val="00342C98"/>
    <w:rsid w:val="003463C8"/>
    <w:rsid w:val="00350AD0"/>
    <w:rsid w:val="0035731F"/>
    <w:rsid w:val="0036088F"/>
    <w:rsid w:val="00385400"/>
    <w:rsid w:val="003B1931"/>
    <w:rsid w:val="003C0CFD"/>
    <w:rsid w:val="003D0386"/>
    <w:rsid w:val="003D3E8A"/>
    <w:rsid w:val="003E5937"/>
    <w:rsid w:val="0042061A"/>
    <w:rsid w:val="00423825"/>
    <w:rsid w:val="0042617F"/>
    <w:rsid w:val="0043387A"/>
    <w:rsid w:val="00443F50"/>
    <w:rsid w:val="004607A7"/>
    <w:rsid w:val="00473727"/>
    <w:rsid w:val="00476BE8"/>
    <w:rsid w:val="00481DF7"/>
    <w:rsid w:val="004874D7"/>
    <w:rsid w:val="00493A3D"/>
    <w:rsid w:val="004A43FB"/>
    <w:rsid w:val="004A78AC"/>
    <w:rsid w:val="004B23D6"/>
    <w:rsid w:val="004C303C"/>
    <w:rsid w:val="004E0CCD"/>
    <w:rsid w:val="004E7FB5"/>
    <w:rsid w:val="00505B13"/>
    <w:rsid w:val="00505FCF"/>
    <w:rsid w:val="0051074F"/>
    <w:rsid w:val="005208F1"/>
    <w:rsid w:val="00541F05"/>
    <w:rsid w:val="00550F3D"/>
    <w:rsid w:val="005576B5"/>
    <w:rsid w:val="00557E45"/>
    <w:rsid w:val="005657F2"/>
    <w:rsid w:val="00590AF0"/>
    <w:rsid w:val="0059533B"/>
    <w:rsid w:val="005A0BAC"/>
    <w:rsid w:val="005A1B4F"/>
    <w:rsid w:val="005A2582"/>
    <w:rsid w:val="005B0548"/>
    <w:rsid w:val="005B0B02"/>
    <w:rsid w:val="005C0E6A"/>
    <w:rsid w:val="005C1EC7"/>
    <w:rsid w:val="005D10EF"/>
    <w:rsid w:val="005D24C7"/>
    <w:rsid w:val="005E20F1"/>
    <w:rsid w:val="005E2FBD"/>
    <w:rsid w:val="00611F52"/>
    <w:rsid w:val="00614205"/>
    <w:rsid w:val="006151E7"/>
    <w:rsid w:val="00617107"/>
    <w:rsid w:val="0062150F"/>
    <w:rsid w:val="0062555B"/>
    <w:rsid w:val="00643FA7"/>
    <w:rsid w:val="00650640"/>
    <w:rsid w:val="00672F10"/>
    <w:rsid w:val="00680A8E"/>
    <w:rsid w:val="006854DD"/>
    <w:rsid w:val="00694251"/>
    <w:rsid w:val="006944DB"/>
    <w:rsid w:val="006A0DC8"/>
    <w:rsid w:val="006B5603"/>
    <w:rsid w:val="006C00A0"/>
    <w:rsid w:val="006E50AB"/>
    <w:rsid w:val="006E6065"/>
    <w:rsid w:val="006F0949"/>
    <w:rsid w:val="006F63B3"/>
    <w:rsid w:val="00705526"/>
    <w:rsid w:val="00716A9D"/>
    <w:rsid w:val="00721710"/>
    <w:rsid w:val="007266BF"/>
    <w:rsid w:val="007341A7"/>
    <w:rsid w:val="00735609"/>
    <w:rsid w:val="007633B2"/>
    <w:rsid w:val="00773C41"/>
    <w:rsid w:val="007A4C52"/>
    <w:rsid w:val="007A683B"/>
    <w:rsid w:val="007B0814"/>
    <w:rsid w:val="007B7D76"/>
    <w:rsid w:val="007D0085"/>
    <w:rsid w:val="007D5134"/>
    <w:rsid w:val="007E7EB5"/>
    <w:rsid w:val="007F23EE"/>
    <w:rsid w:val="007F640B"/>
    <w:rsid w:val="00802E44"/>
    <w:rsid w:val="00803E64"/>
    <w:rsid w:val="00840FBC"/>
    <w:rsid w:val="008565A4"/>
    <w:rsid w:val="00862C81"/>
    <w:rsid w:val="0086338F"/>
    <w:rsid w:val="0086683A"/>
    <w:rsid w:val="00866B31"/>
    <w:rsid w:val="00873439"/>
    <w:rsid w:val="00875BF2"/>
    <w:rsid w:val="00886D79"/>
    <w:rsid w:val="0088778B"/>
    <w:rsid w:val="00893C56"/>
    <w:rsid w:val="008A0002"/>
    <w:rsid w:val="008B4382"/>
    <w:rsid w:val="008B4F16"/>
    <w:rsid w:val="008C1688"/>
    <w:rsid w:val="008E63F4"/>
    <w:rsid w:val="008F163C"/>
    <w:rsid w:val="008F6AEB"/>
    <w:rsid w:val="00903F4A"/>
    <w:rsid w:val="00911EEF"/>
    <w:rsid w:val="00941A9B"/>
    <w:rsid w:val="00950BE0"/>
    <w:rsid w:val="00956B9D"/>
    <w:rsid w:val="00960A36"/>
    <w:rsid w:val="0097031A"/>
    <w:rsid w:val="00974B74"/>
    <w:rsid w:val="0098023C"/>
    <w:rsid w:val="009821CE"/>
    <w:rsid w:val="00991632"/>
    <w:rsid w:val="00996672"/>
    <w:rsid w:val="009E0B36"/>
    <w:rsid w:val="009E4C8E"/>
    <w:rsid w:val="009F5F4E"/>
    <w:rsid w:val="00A114B6"/>
    <w:rsid w:val="00A13675"/>
    <w:rsid w:val="00A17E6C"/>
    <w:rsid w:val="00A26BC4"/>
    <w:rsid w:val="00A5245D"/>
    <w:rsid w:val="00A76B90"/>
    <w:rsid w:val="00A80A4E"/>
    <w:rsid w:val="00A86C08"/>
    <w:rsid w:val="00A92161"/>
    <w:rsid w:val="00A9428F"/>
    <w:rsid w:val="00AA6965"/>
    <w:rsid w:val="00AB5BD0"/>
    <w:rsid w:val="00AC0DC8"/>
    <w:rsid w:val="00AC11E8"/>
    <w:rsid w:val="00AD0452"/>
    <w:rsid w:val="00AD416A"/>
    <w:rsid w:val="00B04448"/>
    <w:rsid w:val="00B1039D"/>
    <w:rsid w:val="00B25808"/>
    <w:rsid w:val="00B27055"/>
    <w:rsid w:val="00B32118"/>
    <w:rsid w:val="00B346C1"/>
    <w:rsid w:val="00B354A4"/>
    <w:rsid w:val="00B547A8"/>
    <w:rsid w:val="00B6188D"/>
    <w:rsid w:val="00B61D6A"/>
    <w:rsid w:val="00B66A05"/>
    <w:rsid w:val="00BA0B8E"/>
    <w:rsid w:val="00BB3448"/>
    <w:rsid w:val="00BD0695"/>
    <w:rsid w:val="00BD5B3E"/>
    <w:rsid w:val="00BE1AE3"/>
    <w:rsid w:val="00BE1BDD"/>
    <w:rsid w:val="00BE5606"/>
    <w:rsid w:val="00BF7601"/>
    <w:rsid w:val="00C03B43"/>
    <w:rsid w:val="00C3066C"/>
    <w:rsid w:val="00C32FEB"/>
    <w:rsid w:val="00C54264"/>
    <w:rsid w:val="00C55C26"/>
    <w:rsid w:val="00C56510"/>
    <w:rsid w:val="00C67B60"/>
    <w:rsid w:val="00C77924"/>
    <w:rsid w:val="00C83BE9"/>
    <w:rsid w:val="00C84CAD"/>
    <w:rsid w:val="00C94453"/>
    <w:rsid w:val="00CA3F83"/>
    <w:rsid w:val="00CD3BD8"/>
    <w:rsid w:val="00CE5BCA"/>
    <w:rsid w:val="00D20BEC"/>
    <w:rsid w:val="00D327D4"/>
    <w:rsid w:val="00D36E70"/>
    <w:rsid w:val="00D41049"/>
    <w:rsid w:val="00D47ACE"/>
    <w:rsid w:val="00D57413"/>
    <w:rsid w:val="00D61BC0"/>
    <w:rsid w:val="00D65DDB"/>
    <w:rsid w:val="00D70FC8"/>
    <w:rsid w:val="00D71DB9"/>
    <w:rsid w:val="00D968B8"/>
    <w:rsid w:val="00DA5C95"/>
    <w:rsid w:val="00DC453E"/>
    <w:rsid w:val="00DF069C"/>
    <w:rsid w:val="00DF363B"/>
    <w:rsid w:val="00E1592C"/>
    <w:rsid w:val="00E17D9E"/>
    <w:rsid w:val="00E20132"/>
    <w:rsid w:val="00E26D81"/>
    <w:rsid w:val="00E31A92"/>
    <w:rsid w:val="00E32481"/>
    <w:rsid w:val="00E41C86"/>
    <w:rsid w:val="00E60F13"/>
    <w:rsid w:val="00E72D52"/>
    <w:rsid w:val="00E72DD5"/>
    <w:rsid w:val="00E76972"/>
    <w:rsid w:val="00E95094"/>
    <w:rsid w:val="00EC45A0"/>
    <w:rsid w:val="00ED793D"/>
    <w:rsid w:val="00EE338C"/>
    <w:rsid w:val="00EE3A73"/>
    <w:rsid w:val="00F16DAF"/>
    <w:rsid w:val="00F17E2C"/>
    <w:rsid w:val="00F24805"/>
    <w:rsid w:val="00F33BBC"/>
    <w:rsid w:val="00F37CE0"/>
    <w:rsid w:val="00F51FB1"/>
    <w:rsid w:val="00F566D8"/>
    <w:rsid w:val="00F64949"/>
    <w:rsid w:val="00F70560"/>
    <w:rsid w:val="00F76444"/>
    <w:rsid w:val="00F76521"/>
    <w:rsid w:val="00F81800"/>
    <w:rsid w:val="00F97F98"/>
    <w:rsid w:val="00FA0269"/>
    <w:rsid w:val="00FA76A6"/>
    <w:rsid w:val="00FB2952"/>
    <w:rsid w:val="00FB2CD7"/>
    <w:rsid w:val="00FC37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66F25ABE"/>
  <w15:docId w15:val="{DA839BC4-AA16-452E-B401-C6411C8A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uppressAutoHyphens/>
      <w:jc w:val="center"/>
      <w:outlineLvl w:val="0"/>
    </w:pPr>
    <w:rPr>
      <w:rFonts w:ascii="Arial" w:hAnsi="Arial"/>
      <w:b/>
      <w:spacing w:val="-3"/>
      <w:sz w:val="24"/>
      <w:lang w:val="es-ES"/>
    </w:rPr>
  </w:style>
  <w:style w:type="paragraph" w:styleId="Ttulo2">
    <w:name w:val="heading 2"/>
    <w:basedOn w:val="Normal"/>
    <w:next w:val="Normal"/>
    <w:qFormat/>
    <w:pPr>
      <w:keepNext/>
      <w:suppressAutoHyphens/>
      <w:jc w:val="both"/>
      <w:outlineLvl w:val="1"/>
    </w:pPr>
    <w:rPr>
      <w:rFonts w:ascii="Arial" w:hAnsi="Arial"/>
      <w:b/>
      <w:spacing w:val="-3"/>
      <w:sz w:val="24"/>
      <w:lang w:val="es-ES"/>
    </w:rPr>
  </w:style>
  <w:style w:type="paragraph" w:styleId="Ttulo3">
    <w:name w:val="heading 3"/>
    <w:basedOn w:val="Normal"/>
    <w:next w:val="Normal"/>
    <w:qFormat/>
    <w:pPr>
      <w:keepNext/>
      <w:suppressAutoHyphens/>
      <w:jc w:val="center"/>
      <w:outlineLvl w:val="2"/>
    </w:pPr>
    <w:rPr>
      <w:rFonts w:ascii="Arial" w:hAnsi="Arial"/>
      <w:b/>
      <w:spacing w:val="-3"/>
      <w:sz w:val="22"/>
      <w:lang w:val="es-ES"/>
    </w:rPr>
  </w:style>
  <w:style w:type="paragraph" w:styleId="Ttulo4">
    <w:name w:val="heading 4"/>
    <w:basedOn w:val="Normal"/>
    <w:next w:val="Normal"/>
    <w:qFormat/>
    <w:pPr>
      <w:keepNext/>
      <w:widowControl w:val="0"/>
      <w:jc w:val="center"/>
      <w:outlineLvl w:val="3"/>
    </w:pPr>
    <w:rPr>
      <w:rFonts w:ascii="Bookman Old Style" w:hAnsi="Bookman Old Style"/>
      <w:b/>
      <w:sz w:val="28"/>
    </w:rPr>
  </w:style>
  <w:style w:type="paragraph" w:styleId="Ttulo5">
    <w:name w:val="heading 5"/>
    <w:basedOn w:val="Normal"/>
    <w:next w:val="Normal"/>
    <w:qFormat/>
    <w:pPr>
      <w:keepNext/>
      <w:suppressAutoHyphens/>
      <w:jc w:val="center"/>
      <w:outlineLvl w:val="4"/>
    </w:pPr>
    <w:rPr>
      <w:rFonts w:ascii="Bookman Old Style" w:hAnsi="Bookman Old Style"/>
      <w:b/>
      <w:spacing w:val="-3"/>
      <w:sz w:val="18"/>
    </w:rPr>
  </w:style>
  <w:style w:type="paragraph" w:styleId="Ttulo6">
    <w:name w:val="heading 6"/>
    <w:basedOn w:val="Normal"/>
    <w:next w:val="Normal"/>
    <w:qFormat/>
    <w:pPr>
      <w:keepNext/>
      <w:suppressAutoHyphens/>
      <w:jc w:val="both"/>
      <w:outlineLvl w:val="5"/>
    </w:pPr>
    <w:rPr>
      <w:rFonts w:ascii="Bookman Old Style" w:hAnsi="Bookman Old Style"/>
      <w:spacing w:val="-3"/>
      <w:sz w:val="24"/>
    </w:rPr>
  </w:style>
  <w:style w:type="paragraph" w:styleId="Ttulo7">
    <w:name w:val="heading 7"/>
    <w:basedOn w:val="Normal"/>
    <w:next w:val="Normal"/>
    <w:qFormat/>
    <w:pPr>
      <w:keepNext/>
      <w:outlineLvl w:val="6"/>
    </w:pPr>
    <w:rPr>
      <w:rFonts w:ascii="Bookman Old Style" w:hAnsi="Bookman Old Style"/>
      <w:sz w:val="24"/>
    </w:rPr>
  </w:style>
  <w:style w:type="paragraph" w:styleId="Ttulo8">
    <w:name w:val="heading 8"/>
    <w:basedOn w:val="Normal"/>
    <w:next w:val="Normal"/>
    <w:qFormat/>
    <w:pPr>
      <w:keepNext/>
      <w:suppressAutoHyphens/>
      <w:jc w:val="right"/>
      <w:outlineLvl w:val="7"/>
    </w:pPr>
    <w:rPr>
      <w:spacing w:val="-3"/>
      <w:sz w:val="24"/>
    </w:rPr>
  </w:style>
  <w:style w:type="paragraph" w:styleId="Ttulo9">
    <w:name w:val="heading 9"/>
    <w:basedOn w:val="Normal"/>
    <w:next w:val="Normal"/>
    <w:qFormat/>
    <w:pPr>
      <w:keepNext/>
      <w:jc w:val="center"/>
      <w:outlineLvl w:val="8"/>
    </w:pPr>
    <w:rPr>
      <w:rFonts w:ascii="Comic Sans MS" w:hAnsi="Comic Sans MS"/>
      <w:snapToGrid w:val="0"/>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semiHidden/>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customStyle="1" w:styleId="Descripcin1">
    <w:name w:val="Descripción1"/>
    <w:basedOn w:val="Normal"/>
    <w:next w:val="Normal"/>
    <w:qFormat/>
    <w:pPr>
      <w:suppressAutoHyphens/>
      <w:jc w:val="both"/>
    </w:pPr>
    <w:rPr>
      <w:rFonts w:ascii="Bookman Old Style" w:hAnsi="Bookman Old Style"/>
      <w:b/>
      <w:spacing w:val="-3"/>
    </w:rPr>
  </w:style>
  <w:style w:type="paragraph" w:styleId="Textoindependiente">
    <w:name w:val="Body Text"/>
    <w:basedOn w:val="Normal"/>
    <w:pPr>
      <w:suppressAutoHyphens/>
      <w:jc w:val="center"/>
    </w:pPr>
    <w:rPr>
      <w:rFonts w:ascii="Arial" w:hAnsi="Arial"/>
      <w:b/>
      <w:spacing w:val="-3"/>
      <w:sz w:val="24"/>
      <w:lang w:val="es-ES"/>
    </w:rPr>
  </w:style>
  <w:style w:type="paragraph" w:styleId="Sangra3detindependiente">
    <w:name w:val="Body Text Indent 3"/>
    <w:basedOn w:val="Normal"/>
    <w:pPr>
      <w:suppressAutoHyphens/>
      <w:ind w:left="426" w:hanging="426"/>
      <w:jc w:val="both"/>
    </w:pPr>
    <w:rPr>
      <w:rFonts w:ascii="Arial" w:hAnsi="Arial"/>
      <w:spacing w:val="-3"/>
      <w:sz w:val="24"/>
      <w:lang w:val="es-ES"/>
    </w:r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pPr>
      <w:suppressAutoHyphens/>
      <w:jc w:val="both"/>
    </w:pPr>
    <w:rPr>
      <w:rFonts w:ascii="Bookman Old Style" w:hAnsi="Bookman Old Style"/>
      <w:spacing w:val="-3"/>
    </w:rPr>
  </w:style>
  <w:style w:type="paragraph" w:customStyle="1" w:styleId="toa">
    <w:name w:val="toa"/>
    <w:basedOn w:val="Normal"/>
    <w:pPr>
      <w:tabs>
        <w:tab w:val="left" w:pos="9000"/>
        <w:tab w:val="right" w:pos="9360"/>
      </w:tabs>
      <w:suppressAutoHyphens/>
    </w:pPr>
    <w:rPr>
      <w:rFonts w:ascii="Courier New" w:hAnsi="Courier New"/>
      <w:sz w:val="24"/>
      <w:lang w:val="en-US"/>
    </w:rPr>
  </w:style>
  <w:style w:type="paragraph" w:styleId="Sangradetextonormal">
    <w:name w:val="Body Text Indent"/>
    <w:basedOn w:val="Normal"/>
    <w:pPr>
      <w:ind w:firstLine="709"/>
      <w:jc w:val="both"/>
    </w:pPr>
    <w:rPr>
      <w:sz w:val="24"/>
    </w:rPr>
  </w:style>
  <w:style w:type="paragraph" w:styleId="Sangra2detindependiente">
    <w:name w:val="Body Text Indent 2"/>
    <w:basedOn w:val="Normal"/>
    <w:pPr>
      <w:ind w:left="1416"/>
      <w:jc w:val="both"/>
    </w:pPr>
    <w:rPr>
      <w:sz w:val="24"/>
      <w:szCs w:val="24"/>
      <w:lang w:val="es-ES"/>
    </w:rPr>
  </w:style>
  <w:style w:type="character" w:customStyle="1" w:styleId="EncabezadoCar">
    <w:name w:val="Encabezado Car"/>
    <w:link w:val="Encabezado"/>
    <w:uiPriority w:val="99"/>
    <w:rsid w:val="002C18D7"/>
    <w:rPr>
      <w:lang w:val="es-ES_tradnl" w:eastAsia="es-ES"/>
    </w:rPr>
  </w:style>
  <w:style w:type="paragraph" w:customStyle="1" w:styleId="Texto">
    <w:name w:val="Texto"/>
    <w:basedOn w:val="Normal"/>
    <w:link w:val="TextoCar"/>
    <w:rsid w:val="002C18D7"/>
    <w:pPr>
      <w:spacing w:after="101" w:line="216" w:lineRule="exact"/>
      <w:ind w:firstLine="288"/>
      <w:jc w:val="both"/>
    </w:pPr>
    <w:rPr>
      <w:rFonts w:ascii="Arial" w:hAnsi="Arial" w:cs="Arial"/>
      <w:sz w:val="18"/>
      <w:lang w:val="es-ES"/>
    </w:rPr>
  </w:style>
  <w:style w:type="character" w:customStyle="1" w:styleId="TextoCar">
    <w:name w:val="Texto Car"/>
    <w:link w:val="Texto"/>
    <w:locked/>
    <w:rsid w:val="002C18D7"/>
    <w:rPr>
      <w:rFonts w:ascii="Arial" w:hAnsi="Arial" w:cs="Arial"/>
      <w:sz w:val="18"/>
      <w:lang w:val="es-ES" w:eastAsia="es-ES"/>
    </w:rPr>
  </w:style>
  <w:style w:type="paragraph" w:styleId="Ttulo">
    <w:name w:val="Title"/>
    <w:basedOn w:val="Normal"/>
    <w:next w:val="Normal"/>
    <w:link w:val="TtuloCar"/>
    <w:uiPriority w:val="10"/>
    <w:qFormat/>
    <w:rsid w:val="002C18D7"/>
    <w:pPr>
      <w:pBdr>
        <w:bottom w:val="single" w:sz="8" w:space="4" w:color="4F81BD"/>
      </w:pBdr>
      <w:spacing w:after="300"/>
      <w:contextualSpacing/>
    </w:pPr>
    <w:rPr>
      <w:rFonts w:ascii="Cambria" w:hAnsi="Cambria"/>
      <w:color w:val="17365D"/>
      <w:spacing w:val="5"/>
      <w:kern w:val="28"/>
      <w:sz w:val="52"/>
      <w:szCs w:val="52"/>
      <w:lang w:val="es-ES"/>
    </w:rPr>
  </w:style>
  <w:style w:type="character" w:customStyle="1" w:styleId="TtuloCar">
    <w:name w:val="Título Car"/>
    <w:link w:val="Ttulo"/>
    <w:uiPriority w:val="10"/>
    <w:rsid w:val="002C18D7"/>
    <w:rPr>
      <w:rFonts w:ascii="Cambria" w:hAnsi="Cambria"/>
      <w:color w:val="17365D"/>
      <w:spacing w:val="5"/>
      <w:kern w:val="28"/>
      <w:sz w:val="52"/>
      <w:szCs w:val="52"/>
      <w:lang w:val="es-ES" w:eastAsia="es-ES"/>
    </w:rPr>
  </w:style>
  <w:style w:type="paragraph" w:customStyle="1" w:styleId="Default">
    <w:name w:val="Default"/>
    <w:rsid w:val="004B23D6"/>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862C81"/>
    <w:rPr>
      <w:rFonts w:ascii="Tahoma" w:hAnsi="Tahoma" w:cs="Tahoma"/>
      <w:sz w:val="16"/>
      <w:szCs w:val="16"/>
    </w:rPr>
  </w:style>
  <w:style w:type="character" w:customStyle="1" w:styleId="TextodegloboCar">
    <w:name w:val="Texto de globo Car"/>
    <w:basedOn w:val="Fuentedeprrafopredeter"/>
    <w:link w:val="Textodeglobo"/>
    <w:rsid w:val="00862C81"/>
    <w:rPr>
      <w:rFonts w:ascii="Tahom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5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16</Pages>
  <Words>3584</Words>
  <Characters>20431</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PROYECTO CONTRA</vt:lpstr>
    </vt:vector>
  </TitlesOfParts>
  <Company>THERMOGAS, S.A. DE C.V.</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CONTRA</dc:title>
  <dc:creator>Thermogas</dc:creator>
  <cp:lastModifiedBy>Mario Dueñas</cp:lastModifiedBy>
  <cp:revision>241</cp:revision>
  <cp:lastPrinted>2000-04-14T22:19:00Z</cp:lastPrinted>
  <dcterms:created xsi:type="dcterms:W3CDTF">2018-10-13T18:18:00Z</dcterms:created>
  <dcterms:modified xsi:type="dcterms:W3CDTF">2019-05-07T19:15:00Z</dcterms:modified>
</cp:coreProperties>
</file>