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34"/>
        <w:gridCol w:w="2143"/>
      </w:tblGrid>
      <w:tr w:rsidR="00A10653" w:rsidTr="00A1065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05" w:rsidRPr="00A12258" w:rsidRDefault="00E56505" w:rsidP="00E56505">
            <w:pPr>
              <w:jc w:val="center"/>
            </w:pPr>
            <w:bookmarkStart w:id="0" w:name="OLE_LINK3"/>
            <w:bookmarkStart w:id="1" w:name="OLE_LINK4"/>
            <w:bookmarkStart w:id="2" w:name="OLE_LINK2"/>
            <w:r w:rsidRPr="00F5465B">
              <w:rPr>
                <w:noProof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56505" w:rsidRPr="006964C9" w:rsidRDefault="00E56505" w:rsidP="00E56505">
            <w:pPr>
              <w:jc w:val="center"/>
              <w:rPr>
                <w:sz w:val="14"/>
              </w:rPr>
            </w:pPr>
            <w:r w:rsidRPr="006964C9">
              <w:rPr>
                <w:sz w:val="14"/>
              </w:rPr>
              <w:t>PLANTA DE ALMACENAMIENTO PARA LA DISTRIBUCIÓN DE GAS L.P.</w:t>
            </w:r>
          </w:p>
          <w:p w:rsidR="00E56505" w:rsidRPr="006964C9" w:rsidRDefault="00E56505" w:rsidP="000344B7">
            <w:pPr>
              <w:ind w:right="123"/>
              <w:rPr>
                <w:rFonts w:eastAsia="Calibri"/>
                <w:noProof/>
                <w:sz w:val="16"/>
                <w:lang w:eastAsia="es-MX"/>
              </w:rPr>
            </w:pPr>
          </w:p>
          <w:p w:rsidR="00A10653" w:rsidRDefault="00A10653" w:rsidP="00E56505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53" w:rsidRDefault="00A106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A10653" w:rsidRDefault="00A10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Edición 1.</w:t>
            </w:r>
          </w:p>
          <w:p w:rsidR="00A10653" w:rsidRDefault="00A10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0.</w:t>
            </w:r>
          </w:p>
          <w:p w:rsidR="00A10653" w:rsidRDefault="00A10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Fecha: 11/Febrero/2018</w:t>
            </w:r>
          </w:p>
          <w:p w:rsidR="00A10653" w:rsidRDefault="00A10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 de aprobación: </w:t>
            </w:r>
          </w:p>
          <w:p w:rsidR="00A10653" w:rsidRDefault="00A10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sz w:val="18"/>
                <w:szCs w:val="18"/>
              </w:rPr>
              <w:t>1 Marzo  2018.</w:t>
            </w:r>
          </w:p>
        </w:tc>
      </w:tr>
      <w:tr w:rsidR="00A10653" w:rsidTr="00A10653">
        <w:trPr>
          <w:jc w:val="center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ind w:left="102" w:right="-9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Calibri"/>
              </w:rPr>
              <w:t xml:space="preserve">PROCEDIMIENTO DE </w:t>
            </w:r>
            <w:r w:rsidR="00890EA6">
              <w:rPr>
                <w:rFonts w:eastAsia="Calibri"/>
              </w:rPr>
              <w:t>ACTUACION EN SITUACION DE EMERGENCIA</w:t>
            </w:r>
            <w:bookmarkStart w:id="3" w:name="_GoBack"/>
            <w:bookmarkEnd w:id="3"/>
          </w:p>
        </w:tc>
      </w:tr>
      <w:tr w:rsidR="00A10653" w:rsidTr="00A1065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Revisado por: José Luis Servín Calderón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 xml:space="preserve">Aprobado por: Ing. </w:t>
            </w:r>
            <w:r w:rsidR="00E56505">
              <w:t>Jesús Delgado Olivares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E56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FOR-GL</w:t>
            </w:r>
            <w:r w:rsidR="00A10653">
              <w:t>-PCO-001</w:t>
            </w:r>
          </w:p>
        </w:tc>
      </w:tr>
      <w:bookmarkEnd w:id="0"/>
      <w:bookmarkEnd w:id="1"/>
      <w:bookmarkEnd w:id="2"/>
    </w:tbl>
    <w:p w:rsidR="00A10653" w:rsidRDefault="00A10653" w:rsidP="00FD3188">
      <w:pPr>
        <w:jc w:val="both"/>
        <w:rPr>
          <w:b/>
          <w:sz w:val="36"/>
          <w:szCs w:val="36"/>
        </w:rPr>
      </w:pPr>
    </w:p>
    <w:p w:rsidR="00646585" w:rsidRDefault="007A69ED" w:rsidP="00FD3188">
      <w:pPr>
        <w:jc w:val="both"/>
        <w:rPr>
          <w:b/>
          <w:sz w:val="36"/>
          <w:szCs w:val="36"/>
        </w:rPr>
      </w:pPr>
      <w:r w:rsidRPr="00FD3188">
        <w:rPr>
          <w:b/>
          <w:sz w:val="36"/>
          <w:szCs w:val="36"/>
        </w:rPr>
        <w:t>PROCEDIMIENTO</w:t>
      </w:r>
      <w:r w:rsidR="00DA457B" w:rsidRPr="00FD3188">
        <w:rPr>
          <w:b/>
          <w:sz w:val="36"/>
          <w:szCs w:val="36"/>
        </w:rPr>
        <w:t xml:space="preserve"> DE ACTUACION EN SITUACION DE EMERGENCIA</w:t>
      </w:r>
    </w:p>
    <w:p w:rsidR="00FD3188" w:rsidRPr="00FD3188" w:rsidRDefault="00FD3188" w:rsidP="00FD3188">
      <w:pPr>
        <w:jc w:val="both"/>
        <w:rPr>
          <w:b/>
          <w:sz w:val="36"/>
          <w:szCs w:val="36"/>
        </w:rPr>
      </w:pPr>
    </w:p>
    <w:p w:rsidR="00DA457B" w:rsidRPr="00FD3188" w:rsidRDefault="00DA457B" w:rsidP="00FD3188">
      <w:pPr>
        <w:pStyle w:val="Prrafodelista"/>
        <w:numPr>
          <w:ilvl w:val="0"/>
          <w:numId w:val="1"/>
        </w:numPr>
        <w:ind w:left="1083"/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>INTRODUCCION.</w:t>
      </w:r>
    </w:p>
    <w:p w:rsidR="00DA457B" w:rsidRPr="00FD3188" w:rsidRDefault="00DA457B" w:rsidP="00FD3188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Es de fundamental importancia que el personal que integra el grupo de seguridad patrimonial sepa que hacer en caso de una situación de emergencia.</w:t>
      </w:r>
    </w:p>
    <w:p w:rsidR="00DA457B" w:rsidRPr="00FD3188" w:rsidRDefault="00DA457B" w:rsidP="00FD3188">
      <w:pPr>
        <w:pStyle w:val="Prrafodelista"/>
        <w:numPr>
          <w:ilvl w:val="0"/>
          <w:numId w:val="2"/>
        </w:numPr>
        <w:ind w:right="-234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Importante que los guardias de seguridad colaboren con los brigadistas de emergencia y de conformidad a los planes establecidos por el área de seguridad industrial.</w:t>
      </w:r>
    </w:p>
    <w:p w:rsidR="00DA457B" w:rsidRDefault="00DA457B" w:rsidP="00FD3188">
      <w:pPr>
        <w:pStyle w:val="Prrafodelista"/>
        <w:ind w:left="1440"/>
        <w:jc w:val="both"/>
        <w:rPr>
          <w:sz w:val="28"/>
          <w:szCs w:val="28"/>
        </w:rPr>
      </w:pPr>
    </w:p>
    <w:p w:rsidR="00FD3188" w:rsidRPr="00FD3188" w:rsidRDefault="00FD3188" w:rsidP="00FD3188">
      <w:pPr>
        <w:pStyle w:val="Prrafodelista"/>
        <w:ind w:left="1440"/>
        <w:jc w:val="both"/>
        <w:rPr>
          <w:sz w:val="28"/>
          <w:szCs w:val="28"/>
        </w:rPr>
      </w:pPr>
    </w:p>
    <w:p w:rsidR="00DA457B" w:rsidRPr="00FD3188" w:rsidRDefault="00DA457B" w:rsidP="00FD318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>OBJETIVO.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Saber cómo, cuándo y dónde actuar en caso de una situación de emergencia.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Tener la suficiente capacidad de reacción ante una situación de emergencia.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Asegurar una adecuada protección de la vida y de la salud del personal mediante la planificación de acciones a seguir ante determinadas situaciones de emergencia.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Preservar  y asegurar el normal funcionamiento de las instalaciones de la planta.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Lograr ante una determinada situación de emergencia, que las acciones a ejecutar se efectúen bajo la supervisión de las personas debidamente instruidas y entrenadas actuando de acuerdo al plan instruido.</w:t>
      </w:r>
    </w:p>
    <w:p w:rsidR="00DA457B" w:rsidRDefault="00DA457B" w:rsidP="00FD3188">
      <w:pPr>
        <w:pStyle w:val="Prrafodelista"/>
        <w:ind w:left="1440"/>
        <w:jc w:val="both"/>
        <w:rPr>
          <w:sz w:val="28"/>
          <w:szCs w:val="28"/>
        </w:rPr>
      </w:pPr>
    </w:p>
    <w:p w:rsidR="00FD3188" w:rsidRPr="00FD3188" w:rsidRDefault="00FD3188" w:rsidP="00FD3188">
      <w:pPr>
        <w:pStyle w:val="Prrafodelista"/>
        <w:ind w:left="1440"/>
        <w:jc w:val="both"/>
        <w:rPr>
          <w:sz w:val="28"/>
          <w:szCs w:val="28"/>
        </w:rPr>
      </w:pPr>
    </w:p>
    <w:p w:rsidR="00DA457B" w:rsidRPr="00FD3188" w:rsidRDefault="00DA457B" w:rsidP="00FD318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>RESPONSABILIDADES DE EJECUCION.</w:t>
      </w:r>
    </w:p>
    <w:p w:rsidR="00DA457B" w:rsidRPr="00FD3188" w:rsidRDefault="00DA457B" w:rsidP="00FD3188">
      <w:pPr>
        <w:pStyle w:val="Prrafodelista"/>
        <w:ind w:left="1080"/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La ejecución estará a cargo de las áreas </w:t>
      </w:r>
      <w:r w:rsidR="00C1563A" w:rsidRPr="00FD3188">
        <w:rPr>
          <w:sz w:val="28"/>
          <w:szCs w:val="28"/>
        </w:rPr>
        <w:t>de S</w:t>
      </w:r>
      <w:r w:rsidRPr="00FD3188">
        <w:rPr>
          <w:sz w:val="28"/>
          <w:szCs w:val="28"/>
        </w:rPr>
        <w:t>eguridad Industrial y Patrimonial, así como de los trabajadores que formen parte de las brigadas de emergencia.</w:t>
      </w:r>
    </w:p>
    <w:p w:rsidR="00DA457B" w:rsidRPr="00FD3188" w:rsidRDefault="00DA457B" w:rsidP="00FD3188">
      <w:pPr>
        <w:pStyle w:val="Prrafodelista"/>
        <w:ind w:left="1080"/>
        <w:jc w:val="both"/>
        <w:rPr>
          <w:sz w:val="28"/>
          <w:szCs w:val="28"/>
        </w:rPr>
      </w:pPr>
    </w:p>
    <w:p w:rsidR="00DA457B" w:rsidRPr="003E3C58" w:rsidRDefault="00DA457B" w:rsidP="00FD3188">
      <w:pPr>
        <w:pStyle w:val="Prrafodelist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Funciones del Coordinador General.</w:t>
      </w:r>
    </w:p>
    <w:p w:rsidR="00DA457B" w:rsidRPr="00FD3188" w:rsidRDefault="00DA457B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Ocurrida la emergencia deberá evaluar la situación y determinar la situación.</w:t>
      </w:r>
    </w:p>
    <w:p w:rsidR="00DA457B" w:rsidRPr="00FD3188" w:rsidRDefault="00DA457B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Dar la alarma inicial y determinar el apoyo de Bomberos y Protección Civil. </w:t>
      </w:r>
    </w:p>
    <w:p w:rsidR="00DA457B" w:rsidRPr="00FD3188" w:rsidRDefault="00DA457B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Ordenar la evacuación.</w:t>
      </w:r>
    </w:p>
    <w:p w:rsidR="00DA457B" w:rsidRPr="00FD3188" w:rsidRDefault="00DA457B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Autorizar ayuda en externa</w:t>
      </w:r>
      <w:r w:rsidR="005D5D63" w:rsidRPr="00FD3188">
        <w:rPr>
          <w:sz w:val="28"/>
          <w:szCs w:val="28"/>
        </w:rPr>
        <w:t xml:space="preserve"> en  caso  de urgente necesidad.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Priorizar el rescate de personas, vehículos y material.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Disponer rescate de personal.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Tranquilizar al personal con la ayuda de los brigadistas, personal de seguridad y guiarlos a las  áreas seguras.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Estar atento a cualquier información  de la emergencia que proporcione el personal.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Poseer una lista actualizada de todo el personal que se encuentra dentro de la planta.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Verificar visualmente la lista del personal en el momento de la emergencia en la zona de seguridad.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Supervisar la evacuación.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Organizar a la empresa en la emergencia.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todos hayan sido evacuados.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el ingreso de  personas ajenas.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Colaborar con las autoridades presentes.</w:t>
      </w:r>
    </w:p>
    <w:p w:rsidR="005D5D63" w:rsidRPr="00FD3188" w:rsidRDefault="005D5D63" w:rsidP="00FD3188">
      <w:pPr>
        <w:ind w:left="1800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El Persona de seguridad deberá apoyar al Coordinador General  mediante el cumplimiento de las siguientes acciones generales: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Cumplimiento del Plan de Emergencia y Evacuación.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Estableciendo comunicación con el Coordinador General y Brigadistas.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Rescate y evacuación de personas.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Entregar el efectivo de personal que se encuentra en la planta y de aquellos que hayan evacuado las instalaciones.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no permanezca personal en el interior de la planta, una vez que se haya ordenado la evacuación.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el ingreso de cualquier persona y vehículo a excepción de las autoridades que atienden la emergencia.</w:t>
      </w:r>
    </w:p>
    <w:p w:rsidR="00034C5C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Colaborar con las autoridades Federales, Estatales y Municipales que atienden la emergencia</w:t>
      </w:r>
      <w:r w:rsidR="00034C5C" w:rsidRPr="00FD3188">
        <w:rPr>
          <w:sz w:val="28"/>
          <w:szCs w:val="28"/>
        </w:rPr>
        <w:t>.</w:t>
      </w:r>
    </w:p>
    <w:p w:rsidR="00034C5C" w:rsidRPr="00FD3188" w:rsidRDefault="00034C5C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dar información a cualquier persona ajena a  la empresa.</w:t>
      </w:r>
    </w:p>
    <w:p w:rsidR="00034C5C" w:rsidRPr="00FD3188" w:rsidRDefault="00034C5C" w:rsidP="00FD3188">
      <w:pPr>
        <w:pStyle w:val="Prrafodelista"/>
        <w:ind w:left="2802"/>
        <w:jc w:val="both"/>
        <w:rPr>
          <w:sz w:val="28"/>
          <w:szCs w:val="28"/>
        </w:rPr>
      </w:pPr>
    </w:p>
    <w:p w:rsidR="00034C5C" w:rsidRPr="003E3C58" w:rsidRDefault="00034C5C" w:rsidP="00FD3188">
      <w:pPr>
        <w:pStyle w:val="Prrafodelista"/>
        <w:numPr>
          <w:ilvl w:val="0"/>
          <w:numId w:val="4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Funciones de los Trabajadores, Proveedores y Visitantes.</w:t>
      </w:r>
    </w:p>
    <w:p w:rsidR="00034C5C" w:rsidRPr="00FD3188" w:rsidRDefault="00034C5C" w:rsidP="00FD3188">
      <w:pPr>
        <w:pStyle w:val="Prrafodelista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Conocer todas las vías de evacuación y conocer las zonas de seguridad.</w:t>
      </w:r>
    </w:p>
    <w:p w:rsidR="00034C5C" w:rsidRPr="00FD3188" w:rsidRDefault="00034C5C" w:rsidP="00FD3188">
      <w:pPr>
        <w:pStyle w:val="Prrafodelista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Abandonar el área en forma tranquila.</w:t>
      </w:r>
    </w:p>
    <w:p w:rsidR="00034C5C" w:rsidRPr="00FD3188" w:rsidRDefault="00034C5C" w:rsidP="00FD3188">
      <w:pPr>
        <w:pStyle w:val="Prrafodelista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Mantener los pasillos accesibles.</w:t>
      </w:r>
    </w:p>
    <w:p w:rsidR="00034C5C" w:rsidRPr="00FD3188" w:rsidRDefault="00034C5C" w:rsidP="00FD3188">
      <w:pPr>
        <w:pStyle w:val="Prrafodelista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Dar aviso de cualquier emergencia.</w:t>
      </w:r>
    </w:p>
    <w:p w:rsidR="00034C5C" w:rsidRPr="00FD3188" w:rsidRDefault="00034C5C" w:rsidP="00FD3188">
      <w:pPr>
        <w:tabs>
          <w:tab w:val="left" w:pos="798"/>
        </w:tabs>
        <w:ind w:left="1800"/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El personal de seguridad deberá apoyar a los Trabajadores, Proveedores y Visitantes mediante el cumplimiento de las siguientes acciones generales: </w:t>
      </w:r>
    </w:p>
    <w:p w:rsidR="00034C5C" w:rsidRPr="00FD3188" w:rsidRDefault="00034C5C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Supervisar la evacuación.</w:t>
      </w:r>
    </w:p>
    <w:p w:rsidR="00034C5C" w:rsidRPr="00FD3188" w:rsidRDefault="00034C5C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Dirigir al personal hacia las vías de evacuación y zonas de reunión.</w:t>
      </w:r>
    </w:p>
    <w:p w:rsidR="00034C5C" w:rsidRPr="00FD3188" w:rsidRDefault="00034C5C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M</w:t>
      </w:r>
      <w:r w:rsidR="00DE2564" w:rsidRPr="00FD3188">
        <w:rPr>
          <w:sz w:val="28"/>
          <w:szCs w:val="28"/>
        </w:rPr>
        <w:t>ante</w:t>
      </w:r>
      <w:r w:rsidRPr="00FD3188">
        <w:rPr>
          <w:sz w:val="28"/>
          <w:szCs w:val="28"/>
        </w:rPr>
        <w:t xml:space="preserve">ner las áreas </w:t>
      </w:r>
      <w:r w:rsidR="00DE2564" w:rsidRPr="00FD3188">
        <w:rPr>
          <w:sz w:val="28"/>
          <w:szCs w:val="28"/>
        </w:rPr>
        <w:t>de salida libres de obstáculos.</w:t>
      </w:r>
    </w:p>
    <w:p w:rsidR="00DE2564" w:rsidRPr="00FD3188" w:rsidRDefault="00DE2564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todas las personas mantengan el orden y la calma.</w:t>
      </w:r>
    </w:p>
    <w:p w:rsidR="00DE2564" w:rsidRPr="00FD3188" w:rsidRDefault="00DE2564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Registrar la salida del personal a efecto de informar al Coordinador General el efectivo de personal que se encuentra en el interior.</w:t>
      </w:r>
    </w:p>
    <w:p w:rsidR="00DE2564" w:rsidRPr="00FD3188" w:rsidRDefault="00DE2564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el persona solo extraiga sus objetos personales.</w:t>
      </w:r>
    </w:p>
    <w:p w:rsidR="00DE2564" w:rsidRDefault="00DE2564" w:rsidP="00FD3188">
      <w:pPr>
        <w:pStyle w:val="Prrafodelista"/>
        <w:tabs>
          <w:tab w:val="left" w:pos="798"/>
        </w:tabs>
        <w:ind w:left="2803"/>
        <w:jc w:val="both"/>
        <w:rPr>
          <w:sz w:val="28"/>
          <w:szCs w:val="28"/>
        </w:rPr>
      </w:pPr>
    </w:p>
    <w:p w:rsidR="00FD3188" w:rsidRPr="00FD3188" w:rsidRDefault="00FD3188" w:rsidP="00FD3188">
      <w:pPr>
        <w:pStyle w:val="Prrafodelista"/>
        <w:tabs>
          <w:tab w:val="left" w:pos="798"/>
        </w:tabs>
        <w:ind w:left="280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Prrafodelista"/>
        <w:numPr>
          <w:ilvl w:val="0"/>
          <w:numId w:val="1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 xml:space="preserve">EVACUACION. 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 considera evacuación, toda acción debidamente programada y establecida consistente en desalojar y abandonar una zona afectada por una emergencia.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Prrafodelista"/>
        <w:numPr>
          <w:ilvl w:val="0"/>
          <w:numId w:val="17"/>
        </w:numPr>
        <w:tabs>
          <w:tab w:val="left" w:pos="798"/>
        </w:tabs>
        <w:ind w:left="1083"/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Evacuación parcial</w:t>
      </w:r>
      <w:r w:rsidRPr="00FD3188">
        <w:rPr>
          <w:sz w:val="28"/>
          <w:szCs w:val="28"/>
        </w:rPr>
        <w:t>.</w:t>
      </w:r>
    </w:p>
    <w:p w:rsidR="00DE2564" w:rsidRPr="00FD3188" w:rsidRDefault="00DE2564" w:rsidP="00FD3188">
      <w:pPr>
        <w:tabs>
          <w:tab w:val="left" w:pos="798"/>
        </w:tabs>
        <w:ind w:left="108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 llevara a efecto solo cuando se precise evacuar un área a determinar, estará al mando de un brigadista.</w:t>
      </w:r>
    </w:p>
    <w:p w:rsidR="00DE2564" w:rsidRPr="00FD3188" w:rsidRDefault="00DE2564" w:rsidP="00FD3188">
      <w:pPr>
        <w:pStyle w:val="Prrafodelista"/>
        <w:numPr>
          <w:ilvl w:val="0"/>
          <w:numId w:val="17"/>
        </w:numPr>
        <w:tabs>
          <w:tab w:val="left" w:pos="798"/>
        </w:tabs>
        <w:ind w:left="1083"/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Evacuación total</w:t>
      </w:r>
      <w:r w:rsidRPr="00FD3188">
        <w:rPr>
          <w:sz w:val="28"/>
          <w:szCs w:val="28"/>
        </w:rPr>
        <w:t>.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 evacuara cuando la situación sea tal que se requiera evacuar totalmente las  instalaciones.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Prrafodelista"/>
        <w:numPr>
          <w:ilvl w:val="0"/>
          <w:numId w:val="17"/>
        </w:numPr>
        <w:tabs>
          <w:tab w:val="left" w:pos="798"/>
        </w:tabs>
        <w:ind w:left="1083"/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Instrucciones Generales para la Evacuación</w:t>
      </w:r>
      <w:r w:rsidRPr="00FD3188">
        <w:rPr>
          <w:sz w:val="28"/>
          <w:szCs w:val="28"/>
        </w:rPr>
        <w:t>.</w:t>
      </w:r>
    </w:p>
    <w:p w:rsidR="00DE2564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Al oír la alarma de evacuación, se preparará para actuar la totalidad del personal.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Ordenará y conducirá a los usuarios y personal hacia las zonas de seguridad.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Tranquilizará al personal y actuará con firmeza.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Ayudará  a personas más necesitadas.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 Impedirá el regreso del personal a la zona evacuada.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Verificará que no queden rezagados.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Actuará con seguridad, evitando correr riesgos innecesarios.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Seguirá los procedimientos seguros de control de la emergencia.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Utilizará elementos de protección personal adecuados al riesgo al que se expondrá.</w:t>
      </w:r>
    </w:p>
    <w:p w:rsidR="00D603B3" w:rsidRPr="00FD3188" w:rsidRDefault="00D603B3" w:rsidP="00FD3188">
      <w:pPr>
        <w:pStyle w:val="Prrafodelista"/>
        <w:tabs>
          <w:tab w:val="left" w:pos="798"/>
        </w:tabs>
        <w:ind w:left="2163"/>
        <w:jc w:val="both"/>
        <w:rPr>
          <w:b/>
          <w:sz w:val="28"/>
          <w:szCs w:val="28"/>
        </w:rPr>
      </w:pPr>
    </w:p>
    <w:p w:rsidR="00D603B3" w:rsidRPr="00FD3188" w:rsidRDefault="00D603B3" w:rsidP="00FD3188">
      <w:pPr>
        <w:pStyle w:val="Prrafodelista"/>
        <w:numPr>
          <w:ilvl w:val="0"/>
          <w:numId w:val="1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b/>
          <w:sz w:val="28"/>
          <w:szCs w:val="28"/>
        </w:rPr>
        <w:t>EMERGENCIAS.</w:t>
      </w:r>
    </w:p>
    <w:p w:rsidR="00D603B3" w:rsidRPr="00FD3188" w:rsidRDefault="00D603B3" w:rsidP="00FD3188">
      <w:pPr>
        <w:pStyle w:val="Prrafodelista"/>
        <w:tabs>
          <w:tab w:val="left" w:pos="798"/>
        </w:tabs>
        <w:ind w:left="1080"/>
        <w:jc w:val="both"/>
        <w:rPr>
          <w:sz w:val="28"/>
          <w:szCs w:val="28"/>
        </w:rPr>
      </w:pPr>
    </w:p>
    <w:p w:rsidR="00D603B3" w:rsidRPr="003E3C58" w:rsidRDefault="00D603B3" w:rsidP="00FD3188">
      <w:pPr>
        <w:pStyle w:val="Prrafodelista"/>
        <w:numPr>
          <w:ilvl w:val="0"/>
          <w:numId w:val="20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Incendio.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Ante cualquier principio de incendio que se detecte, el personal debe de proceder a accionar de inmediato el sistema de alarma.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De inmediato a la alarma el vigilante en turno procederá a cortar la energía eléctrica y verificar que no queden sectores energizados.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Conocida la alarma, el personal hará uso de los extintores y procederá a la extinción del fuego con la máxima rapidez y decisión.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De decidirse la evacuación del personal, esta será en  dirección a las zonas de seguridad.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Efectuada la evacuación verificar que no hayan quedado personas atrapadas.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No entrar en lugares con humo.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Mantener la zona aislada.</w:t>
      </w:r>
    </w:p>
    <w:p w:rsidR="00D603B3" w:rsidRPr="00FD3188" w:rsidRDefault="00D603B3" w:rsidP="00FD3188">
      <w:pPr>
        <w:pStyle w:val="Prrafodelista"/>
        <w:tabs>
          <w:tab w:val="left" w:pos="798"/>
        </w:tabs>
        <w:ind w:left="2163"/>
        <w:jc w:val="both"/>
        <w:rPr>
          <w:sz w:val="28"/>
          <w:szCs w:val="28"/>
        </w:rPr>
      </w:pPr>
    </w:p>
    <w:p w:rsidR="00D603B3" w:rsidRPr="003E3C58" w:rsidRDefault="00D603B3" w:rsidP="00FD3188">
      <w:pPr>
        <w:pStyle w:val="Prrafodelista"/>
        <w:numPr>
          <w:ilvl w:val="0"/>
          <w:numId w:val="20"/>
        </w:numPr>
        <w:tabs>
          <w:tab w:val="left" w:pos="798"/>
        </w:tabs>
        <w:ind w:left="1443"/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Derrame de  Gas</w:t>
      </w:r>
      <w:r w:rsidR="003E3C58">
        <w:rPr>
          <w:b/>
          <w:sz w:val="28"/>
          <w:szCs w:val="28"/>
        </w:rPr>
        <w:t xml:space="preserve"> LP.</w:t>
      </w:r>
    </w:p>
    <w:p w:rsidR="00272613" w:rsidRPr="00FD3188" w:rsidRDefault="00272613" w:rsidP="00FD3188">
      <w:pPr>
        <w:pStyle w:val="Prrafodelista"/>
        <w:tabs>
          <w:tab w:val="left" w:pos="798"/>
        </w:tabs>
        <w:ind w:left="1443"/>
        <w:jc w:val="both"/>
        <w:rPr>
          <w:sz w:val="28"/>
          <w:szCs w:val="28"/>
        </w:rPr>
      </w:pP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Si detecta algún olor de gas, verificar inmediatamente la causa.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En primer lugar no se debe activar ni desactivar ningún sistema eléctrico porque una chispa puede provocar una explosión. Es decir, que no se debe </w:t>
      </w:r>
      <w:r w:rsidR="003E3C58" w:rsidRPr="00FD3188">
        <w:rPr>
          <w:sz w:val="28"/>
          <w:szCs w:val="28"/>
        </w:rPr>
        <w:t>a pagar</w:t>
      </w:r>
      <w:r w:rsidRPr="00FD3188">
        <w:rPr>
          <w:sz w:val="28"/>
          <w:szCs w:val="28"/>
        </w:rPr>
        <w:t xml:space="preserve"> ni encender ningún aparato eléctrico.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caso de fuga de gas, se deberá cerrar inmediatamente las válvulas de emergencia del suministro de gas.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Reportar inmediatamente al Personal de Supresión de Fugas.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Alertar al persona sobre el derrame a efecto de que no se acerquen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Ventilar el área.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Acordonar la zona contaminada.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Apague toda fuente o equipo de ignición.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Disponga de los extintores en caso de emergencia-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Una vez que la situación de emergencia este controlada y que fue evaluada por el Departamento correspondiente, procederá a trabajar de manera normal.</w:t>
      </w:r>
    </w:p>
    <w:p w:rsidR="00272613" w:rsidRPr="00FD3188" w:rsidRDefault="00272613" w:rsidP="00FD3188">
      <w:pPr>
        <w:pStyle w:val="Prrafodelista"/>
        <w:tabs>
          <w:tab w:val="left" w:pos="798"/>
        </w:tabs>
        <w:ind w:left="2163"/>
        <w:jc w:val="both"/>
        <w:rPr>
          <w:sz w:val="28"/>
          <w:szCs w:val="28"/>
        </w:rPr>
      </w:pPr>
    </w:p>
    <w:p w:rsidR="00272613" w:rsidRPr="003E3C58" w:rsidRDefault="00272613" w:rsidP="00FD3188">
      <w:pPr>
        <w:pStyle w:val="Prrafodelista"/>
        <w:numPr>
          <w:ilvl w:val="0"/>
          <w:numId w:val="20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Sismo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Alejar al personal de puertas y ventanas que contengan vidrios.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caso de evacuación controlar al personal, manteniendo el orden y la calma.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aglomeraciones en la salida.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Evalúe  la situación, preste ayuda si es necesario.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Si detecta desperfectos, comuníquelo al Coordinador General.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No divulgue rumores. Infunda la más absoluta calma y confianza a todas las personas.</w:t>
      </w:r>
    </w:p>
    <w:p w:rsidR="00272613" w:rsidRPr="00FD3188" w:rsidRDefault="00272613" w:rsidP="00FD3188">
      <w:pPr>
        <w:pStyle w:val="Prrafodelista"/>
        <w:tabs>
          <w:tab w:val="left" w:pos="798"/>
        </w:tabs>
        <w:ind w:left="2160"/>
        <w:jc w:val="both"/>
        <w:rPr>
          <w:sz w:val="28"/>
          <w:szCs w:val="28"/>
        </w:rPr>
      </w:pPr>
    </w:p>
    <w:p w:rsidR="00272613" w:rsidRPr="00FD3188" w:rsidRDefault="00272613" w:rsidP="00FD3188">
      <w:pPr>
        <w:pStyle w:val="Prrafodelista"/>
        <w:numPr>
          <w:ilvl w:val="0"/>
          <w:numId w:val="20"/>
        </w:numPr>
        <w:tabs>
          <w:tab w:val="left" w:pos="798"/>
        </w:tabs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Instrucciones</w:t>
      </w:r>
      <w:r w:rsidR="0050068B" w:rsidRPr="003E3C58">
        <w:rPr>
          <w:b/>
          <w:sz w:val="28"/>
          <w:szCs w:val="28"/>
        </w:rPr>
        <w:t xml:space="preserve"> en caso de Amenaza de Bomba</w:t>
      </w:r>
      <w:r w:rsidR="0050068B" w:rsidRPr="00FD3188">
        <w:rPr>
          <w:sz w:val="28"/>
          <w:szCs w:val="28"/>
        </w:rPr>
        <w:t>.</w:t>
      </w:r>
    </w:p>
    <w:p w:rsidR="0050068B" w:rsidRPr="00FD3188" w:rsidRDefault="0050068B" w:rsidP="00FD3188">
      <w:pPr>
        <w:pStyle w:val="Prrafodelista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No se altere. Intente seguir conversando: pida detalles, haga que el interlocutor hable y trate de obtener la información que se detalla en el formato de AMENAZA DE BOMBA, lo cual ayudará a determinar la seriedad del llamado.</w:t>
      </w:r>
    </w:p>
    <w:p w:rsidR="0050068B" w:rsidRPr="00FD3188" w:rsidRDefault="0050068B" w:rsidP="00FD3188">
      <w:pPr>
        <w:pStyle w:val="Prrafodelista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Anote todas las características de la llamada: hora, voz de hombre o de mujer, acento, ruidos de fondo, etc.</w:t>
      </w:r>
    </w:p>
    <w:p w:rsidR="0050068B" w:rsidRPr="00FD3188" w:rsidRDefault="0050068B" w:rsidP="00FD3188">
      <w:pPr>
        <w:pStyle w:val="Prrafodelista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Si usted encuentra un paquete sospechosos, no debe tocarlo, solo debe informar inmediatamente.</w:t>
      </w:r>
    </w:p>
    <w:p w:rsidR="0050068B" w:rsidRPr="00FD3188" w:rsidRDefault="0050068B" w:rsidP="00FD3188">
      <w:pPr>
        <w:pStyle w:val="Prrafodelista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caso de confirmarse una amenaza  de bomba, mantenerse alejado de ventanas y ubicarse en sectores protegidos por muros o puertas.</w:t>
      </w:r>
    </w:p>
    <w:p w:rsidR="009F3F39" w:rsidRPr="00FD3188" w:rsidRDefault="009F3F39" w:rsidP="00FD3188">
      <w:pPr>
        <w:pStyle w:val="Prrafodelista"/>
        <w:tabs>
          <w:tab w:val="left" w:pos="798"/>
        </w:tabs>
        <w:ind w:left="2160"/>
        <w:jc w:val="both"/>
        <w:rPr>
          <w:sz w:val="28"/>
          <w:szCs w:val="28"/>
        </w:rPr>
      </w:pPr>
    </w:p>
    <w:p w:rsidR="009F3F39" w:rsidRPr="003E3C58" w:rsidRDefault="009F3F39" w:rsidP="00FD3188">
      <w:pPr>
        <w:pStyle w:val="Prrafodelista"/>
        <w:numPr>
          <w:ilvl w:val="0"/>
          <w:numId w:val="20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Robo o Disturbio.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Cuando haya oportunidad, comunicarse de inmediato con Seguridad Pública Municipal o del Estado a través  del teléfono 066 Emergencias.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Activar discretamente, y de acuerdo a los protocolos, las alarmas que se hayan diseñado para estos casos.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Intentar calmar al agresor en cualquier caso.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No oponer resistencia al agresor en caso de que se encuentre armado.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la medida que se pueda evitar la destrucción de pruebas.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803"/>
        <w:jc w:val="both"/>
        <w:rPr>
          <w:sz w:val="28"/>
          <w:szCs w:val="28"/>
        </w:rPr>
      </w:pPr>
    </w:p>
    <w:p w:rsidR="00DE2564" w:rsidRPr="00C1563A" w:rsidRDefault="00DE2564" w:rsidP="00DE2564">
      <w:pPr>
        <w:pStyle w:val="Prrafodelista"/>
        <w:tabs>
          <w:tab w:val="left" w:pos="798"/>
        </w:tabs>
        <w:ind w:left="1803"/>
        <w:rPr>
          <w:sz w:val="24"/>
          <w:szCs w:val="24"/>
        </w:rPr>
      </w:pPr>
    </w:p>
    <w:p w:rsidR="00DE2564" w:rsidRPr="00C1563A" w:rsidRDefault="00DE2564" w:rsidP="00DE2564">
      <w:pPr>
        <w:pStyle w:val="Prrafodelista"/>
        <w:tabs>
          <w:tab w:val="left" w:pos="798"/>
        </w:tabs>
        <w:ind w:left="2163"/>
        <w:rPr>
          <w:sz w:val="24"/>
          <w:szCs w:val="24"/>
        </w:rPr>
      </w:pPr>
    </w:p>
    <w:p w:rsidR="00034C5C" w:rsidRPr="00C1563A" w:rsidRDefault="00034C5C" w:rsidP="00034C5C">
      <w:pPr>
        <w:tabs>
          <w:tab w:val="left" w:pos="798"/>
        </w:tabs>
        <w:ind w:left="1800"/>
        <w:rPr>
          <w:sz w:val="24"/>
          <w:szCs w:val="24"/>
        </w:rPr>
      </w:pPr>
      <w:r w:rsidRPr="00C1563A">
        <w:rPr>
          <w:sz w:val="24"/>
          <w:szCs w:val="24"/>
        </w:rPr>
        <w:t xml:space="preserve">               </w:t>
      </w:r>
    </w:p>
    <w:p w:rsidR="00DA457B" w:rsidRDefault="00DA457B" w:rsidP="00DA457B"/>
    <w:p w:rsidR="00DA457B" w:rsidRDefault="00DA457B" w:rsidP="00DA457B">
      <w:pPr>
        <w:pStyle w:val="Prrafodelista"/>
        <w:ind w:left="1080"/>
      </w:pPr>
    </w:p>
    <w:sectPr w:rsidR="00DA457B" w:rsidSect="00C1563A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853" w:rsidRDefault="00B54853" w:rsidP="00C26B44">
      <w:pPr>
        <w:spacing w:after="0" w:line="240" w:lineRule="auto"/>
      </w:pPr>
      <w:r>
        <w:separator/>
      </w:r>
    </w:p>
  </w:endnote>
  <w:endnote w:type="continuationSeparator" w:id="0">
    <w:p w:rsidR="00B54853" w:rsidRDefault="00B54853" w:rsidP="00C2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853" w:rsidRDefault="00B54853" w:rsidP="00C26B44">
      <w:pPr>
        <w:spacing w:after="0" w:line="240" w:lineRule="auto"/>
      </w:pPr>
      <w:r>
        <w:separator/>
      </w:r>
    </w:p>
  </w:footnote>
  <w:footnote w:type="continuationSeparator" w:id="0">
    <w:p w:rsidR="00B54853" w:rsidRDefault="00B54853" w:rsidP="00C26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7B5"/>
    <w:multiLevelType w:val="hybridMultilevel"/>
    <w:tmpl w:val="79681E8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1736"/>
    <w:multiLevelType w:val="hybridMultilevel"/>
    <w:tmpl w:val="68ACFC2E"/>
    <w:lvl w:ilvl="0" w:tplc="4D041524">
      <w:start w:val="1"/>
      <w:numFmt w:val="upperLetter"/>
      <w:lvlText w:val="%1."/>
      <w:lvlJc w:val="left"/>
      <w:pPr>
        <w:ind w:left="21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3" w:hanging="360"/>
      </w:pPr>
    </w:lvl>
    <w:lvl w:ilvl="2" w:tplc="080A001B" w:tentative="1">
      <w:start w:val="1"/>
      <w:numFmt w:val="lowerRoman"/>
      <w:lvlText w:val="%3."/>
      <w:lvlJc w:val="right"/>
      <w:pPr>
        <w:ind w:left="3603" w:hanging="180"/>
      </w:pPr>
    </w:lvl>
    <w:lvl w:ilvl="3" w:tplc="080A000F" w:tentative="1">
      <w:start w:val="1"/>
      <w:numFmt w:val="decimal"/>
      <w:lvlText w:val="%4."/>
      <w:lvlJc w:val="left"/>
      <w:pPr>
        <w:ind w:left="4323" w:hanging="360"/>
      </w:pPr>
    </w:lvl>
    <w:lvl w:ilvl="4" w:tplc="080A0019" w:tentative="1">
      <w:start w:val="1"/>
      <w:numFmt w:val="lowerLetter"/>
      <w:lvlText w:val="%5."/>
      <w:lvlJc w:val="left"/>
      <w:pPr>
        <w:ind w:left="5043" w:hanging="360"/>
      </w:pPr>
    </w:lvl>
    <w:lvl w:ilvl="5" w:tplc="080A001B" w:tentative="1">
      <w:start w:val="1"/>
      <w:numFmt w:val="lowerRoman"/>
      <w:lvlText w:val="%6."/>
      <w:lvlJc w:val="right"/>
      <w:pPr>
        <w:ind w:left="5763" w:hanging="180"/>
      </w:pPr>
    </w:lvl>
    <w:lvl w:ilvl="6" w:tplc="080A000F" w:tentative="1">
      <w:start w:val="1"/>
      <w:numFmt w:val="decimal"/>
      <w:lvlText w:val="%7."/>
      <w:lvlJc w:val="left"/>
      <w:pPr>
        <w:ind w:left="6483" w:hanging="360"/>
      </w:pPr>
    </w:lvl>
    <w:lvl w:ilvl="7" w:tplc="080A0019" w:tentative="1">
      <w:start w:val="1"/>
      <w:numFmt w:val="lowerLetter"/>
      <w:lvlText w:val="%8."/>
      <w:lvlJc w:val="left"/>
      <w:pPr>
        <w:ind w:left="7203" w:hanging="360"/>
      </w:pPr>
    </w:lvl>
    <w:lvl w:ilvl="8" w:tplc="080A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2" w15:restartNumberingAfterBreak="0">
    <w:nsid w:val="10537079"/>
    <w:multiLevelType w:val="hybridMultilevel"/>
    <w:tmpl w:val="5EB48BD6"/>
    <w:lvl w:ilvl="0" w:tplc="080A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3" w15:restartNumberingAfterBreak="0">
    <w:nsid w:val="10DE446D"/>
    <w:multiLevelType w:val="hybridMultilevel"/>
    <w:tmpl w:val="81B8D7AA"/>
    <w:lvl w:ilvl="0" w:tplc="1870CB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225ED4"/>
    <w:multiLevelType w:val="hybridMultilevel"/>
    <w:tmpl w:val="5858BAD6"/>
    <w:lvl w:ilvl="0" w:tplc="080A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5" w15:restartNumberingAfterBreak="0">
    <w:nsid w:val="250C749C"/>
    <w:multiLevelType w:val="hybridMultilevel"/>
    <w:tmpl w:val="B8BEEAC6"/>
    <w:lvl w:ilvl="0" w:tplc="080A000D">
      <w:start w:val="1"/>
      <w:numFmt w:val="bullet"/>
      <w:lvlText w:val=""/>
      <w:lvlJc w:val="left"/>
      <w:pPr>
        <w:ind w:left="322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84" w:hanging="360"/>
      </w:pPr>
      <w:rPr>
        <w:rFonts w:ascii="Wingdings" w:hAnsi="Wingdings" w:hint="default"/>
      </w:rPr>
    </w:lvl>
  </w:abstractNum>
  <w:abstractNum w:abstractNumId="6" w15:restartNumberingAfterBreak="0">
    <w:nsid w:val="27483A6A"/>
    <w:multiLevelType w:val="hybridMultilevel"/>
    <w:tmpl w:val="783E46EC"/>
    <w:lvl w:ilvl="0" w:tplc="080A000D">
      <w:start w:val="1"/>
      <w:numFmt w:val="bullet"/>
      <w:lvlText w:val=""/>
      <w:lvlJc w:val="left"/>
      <w:pPr>
        <w:ind w:left="297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7" w15:restartNumberingAfterBreak="0">
    <w:nsid w:val="3080610F"/>
    <w:multiLevelType w:val="hybridMultilevel"/>
    <w:tmpl w:val="875070C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27A3E96"/>
    <w:multiLevelType w:val="hybridMultilevel"/>
    <w:tmpl w:val="774E594C"/>
    <w:lvl w:ilvl="0" w:tplc="080A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9" w15:restartNumberingAfterBreak="0">
    <w:nsid w:val="35181840"/>
    <w:multiLevelType w:val="hybridMultilevel"/>
    <w:tmpl w:val="0E4E2A6A"/>
    <w:lvl w:ilvl="0" w:tplc="080A000D">
      <w:start w:val="1"/>
      <w:numFmt w:val="bullet"/>
      <w:lvlText w:val=""/>
      <w:lvlJc w:val="left"/>
      <w:pPr>
        <w:ind w:left="28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0" w15:restartNumberingAfterBreak="0">
    <w:nsid w:val="4A056512"/>
    <w:multiLevelType w:val="hybridMultilevel"/>
    <w:tmpl w:val="903CCAFE"/>
    <w:lvl w:ilvl="0" w:tplc="B69E7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B6462"/>
    <w:multiLevelType w:val="hybridMultilevel"/>
    <w:tmpl w:val="B5C6E336"/>
    <w:lvl w:ilvl="0" w:tplc="080A000D">
      <w:start w:val="1"/>
      <w:numFmt w:val="bullet"/>
      <w:lvlText w:val=""/>
      <w:lvlJc w:val="left"/>
      <w:pPr>
        <w:ind w:left="320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69" w:hanging="360"/>
      </w:pPr>
      <w:rPr>
        <w:rFonts w:ascii="Wingdings" w:hAnsi="Wingdings" w:hint="default"/>
      </w:rPr>
    </w:lvl>
  </w:abstractNum>
  <w:abstractNum w:abstractNumId="12" w15:restartNumberingAfterBreak="0">
    <w:nsid w:val="5B495407"/>
    <w:multiLevelType w:val="hybridMultilevel"/>
    <w:tmpl w:val="89EA5394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F7A1E4F"/>
    <w:multiLevelType w:val="hybridMultilevel"/>
    <w:tmpl w:val="E7DA2016"/>
    <w:lvl w:ilvl="0" w:tplc="080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4" w15:restartNumberingAfterBreak="0">
    <w:nsid w:val="60F308F7"/>
    <w:multiLevelType w:val="hybridMultilevel"/>
    <w:tmpl w:val="3CD2C0EC"/>
    <w:lvl w:ilvl="0" w:tplc="080A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 w15:restartNumberingAfterBreak="0">
    <w:nsid w:val="65E1275C"/>
    <w:multiLevelType w:val="hybridMultilevel"/>
    <w:tmpl w:val="7E60C2E8"/>
    <w:lvl w:ilvl="0" w:tplc="080A000D">
      <w:start w:val="1"/>
      <w:numFmt w:val="bullet"/>
      <w:lvlText w:val=""/>
      <w:lvlJc w:val="left"/>
      <w:pPr>
        <w:ind w:left="29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6" w15:restartNumberingAfterBreak="0">
    <w:nsid w:val="6BF96C07"/>
    <w:multiLevelType w:val="hybridMultilevel"/>
    <w:tmpl w:val="4E66FFC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C251E4B"/>
    <w:multiLevelType w:val="hybridMultilevel"/>
    <w:tmpl w:val="17F80A86"/>
    <w:lvl w:ilvl="0" w:tplc="3CFE3B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F510F2"/>
    <w:multiLevelType w:val="hybridMultilevel"/>
    <w:tmpl w:val="B7DAC17A"/>
    <w:lvl w:ilvl="0" w:tplc="31B2DB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A04F30"/>
    <w:multiLevelType w:val="hybridMultilevel"/>
    <w:tmpl w:val="72E42712"/>
    <w:lvl w:ilvl="0" w:tplc="080A000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64" w:hanging="360"/>
      </w:pPr>
      <w:rPr>
        <w:rFonts w:ascii="Wingdings" w:hAnsi="Wingdings" w:hint="default"/>
      </w:rPr>
    </w:lvl>
  </w:abstractNum>
  <w:abstractNum w:abstractNumId="20" w15:restartNumberingAfterBreak="0">
    <w:nsid w:val="727260B1"/>
    <w:multiLevelType w:val="hybridMultilevel"/>
    <w:tmpl w:val="7C344B32"/>
    <w:lvl w:ilvl="0" w:tplc="080A000D">
      <w:start w:val="1"/>
      <w:numFmt w:val="bullet"/>
      <w:lvlText w:val=""/>
      <w:lvlJc w:val="left"/>
      <w:pPr>
        <w:ind w:left="297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21" w15:restartNumberingAfterBreak="0">
    <w:nsid w:val="7283637B"/>
    <w:multiLevelType w:val="hybridMultilevel"/>
    <w:tmpl w:val="7D4C387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9800430"/>
    <w:multiLevelType w:val="hybridMultilevel"/>
    <w:tmpl w:val="B3926D3E"/>
    <w:lvl w:ilvl="0" w:tplc="080A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3" w15:restartNumberingAfterBreak="0">
    <w:nsid w:val="7C0C24DC"/>
    <w:multiLevelType w:val="hybridMultilevel"/>
    <w:tmpl w:val="A8E85DD6"/>
    <w:lvl w:ilvl="0" w:tplc="080A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24" w15:restartNumberingAfterBreak="0">
    <w:nsid w:val="7FEA13C3"/>
    <w:multiLevelType w:val="hybridMultilevel"/>
    <w:tmpl w:val="A56A5F28"/>
    <w:lvl w:ilvl="0" w:tplc="0BD400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4"/>
  </w:num>
  <w:num w:numId="3">
    <w:abstractNumId w:val="17"/>
  </w:num>
  <w:num w:numId="4">
    <w:abstractNumId w:val="18"/>
  </w:num>
  <w:num w:numId="5">
    <w:abstractNumId w:val="7"/>
  </w:num>
  <w:num w:numId="6">
    <w:abstractNumId w:val="15"/>
  </w:num>
  <w:num w:numId="7">
    <w:abstractNumId w:val="9"/>
  </w:num>
  <w:num w:numId="8">
    <w:abstractNumId w:val="19"/>
  </w:num>
  <w:num w:numId="9">
    <w:abstractNumId w:val="2"/>
  </w:num>
  <w:num w:numId="10">
    <w:abstractNumId w:val="21"/>
  </w:num>
  <w:num w:numId="11">
    <w:abstractNumId w:val="11"/>
  </w:num>
  <w:num w:numId="12">
    <w:abstractNumId w:val="6"/>
  </w:num>
  <w:num w:numId="13">
    <w:abstractNumId w:val="20"/>
  </w:num>
  <w:num w:numId="14">
    <w:abstractNumId w:val="5"/>
  </w:num>
  <w:num w:numId="15">
    <w:abstractNumId w:val="0"/>
  </w:num>
  <w:num w:numId="16">
    <w:abstractNumId w:val="22"/>
  </w:num>
  <w:num w:numId="17">
    <w:abstractNumId w:val="1"/>
  </w:num>
  <w:num w:numId="18">
    <w:abstractNumId w:val="8"/>
  </w:num>
  <w:num w:numId="19">
    <w:abstractNumId w:val="13"/>
  </w:num>
  <w:num w:numId="20">
    <w:abstractNumId w:val="3"/>
  </w:num>
  <w:num w:numId="21">
    <w:abstractNumId w:val="23"/>
  </w:num>
  <w:num w:numId="22">
    <w:abstractNumId w:val="14"/>
  </w:num>
  <w:num w:numId="23">
    <w:abstractNumId w:val="12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57B"/>
    <w:rsid w:val="000344B7"/>
    <w:rsid w:val="00034C5C"/>
    <w:rsid w:val="00272613"/>
    <w:rsid w:val="0035229B"/>
    <w:rsid w:val="003D5A3F"/>
    <w:rsid w:val="003E3C58"/>
    <w:rsid w:val="0050068B"/>
    <w:rsid w:val="005A4F60"/>
    <w:rsid w:val="005D5D63"/>
    <w:rsid w:val="00646585"/>
    <w:rsid w:val="007A69ED"/>
    <w:rsid w:val="007B3767"/>
    <w:rsid w:val="00884BF2"/>
    <w:rsid w:val="00890EA6"/>
    <w:rsid w:val="009F3F39"/>
    <w:rsid w:val="00A10653"/>
    <w:rsid w:val="00B54853"/>
    <w:rsid w:val="00C1563A"/>
    <w:rsid w:val="00C26B44"/>
    <w:rsid w:val="00D603B3"/>
    <w:rsid w:val="00DA457B"/>
    <w:rsid w:val="00DE2564"/>
    <w:rsid w:val="00E1575A"/>
    <w:rsid w:val="00E56505"/>
    <w:rsid w:val="00FD3188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9B35"/>
  <w15:docId w15:val="{4D406BA1-48DC-4394-8A81-E92B5960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A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5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B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6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B44"/>
  </w:style>
  <w:style w:type="paragraph" w:styleId="Piedepgina">
    <w:name w:val="footer"/>
    <w:basedOn w:val="Normal"/>
    <w:link w:val="PiedepginaCar"/>
    <w:uiPriority w:val="99"/>
    <w:unhideWhenUsed/>
    <w:rsid w:val="00C26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327D-D8CD-4345-92C6-F2952D0C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1242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ALEJANDRO ESQUIVEL SEVILLA</dc:creator>
  <cp:lastModifiedBy>Alejandro Figueroa</cp:lastModifiedBy>
  <cp:revision>7</cp:revision>
  <dcterms:created xsi:type="dcterms:W3CDTF">2018-08-02T21:09:00Z</dcterms:created>
  <dcterms:modified xsi:type="dcterms:W3CDTF">2018-08-21T14:04:00Z</dcterms:modified>
</cp:coreProperties>
</file>